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7C2DB" w14:textId="77777777" w:rsidR="00294B29" w:rsidRPr="00BE3744" w:rsidRDefault="00294B29" w:rsidP="00294B29">
      <w:pPr>
        <w:pStyle w:val="Title-Professional"/>
        <w:pBdr>
          <w:top w:val="single" w:sz="36" w:space="0" w:color="000080"/>
        </w:pBdr>
        <w:rPr>
          <w:sz w:val="52"/>
          <w:szCs w:val="52"/>
        </w:rPr>
      </w:pPr>
      <w:r>
        <w:rPr>
          <w:noProof/>
        </w:rPr>
        <w:drawing>
          <wp:anchor distT="0" distB="0" distL="114300" distR="114300" simplePos="0" relativeHeight="251659264" behindDoc="1" locked="0" layoutInCell="1" allowOverlap="1" wp14:anchorId="35B5BBE5" wp14:editId="17F6020E">
            <wp:simplePos x="0" y="0"/>
            <wp:positionH relativeFrom="margin">
              <wp:align>left</wp:align>
            </wp:positionH>
            <wp:positionV relativeFrom="paragraph">
              <wp:posOffset>65405</wp:posOffset>
            </wp:positionV>
            <wp:extent cx="2055495" cy="1510665"/>
            <wp:effectExtent l="0" t="0" r="1905" b="0"/>
            <wp:wrapTight wrapText="bothSides">
              <wp:wrapPolygon edited="0">
                <wp:start x="0" y="0"/>
                <wp:lineTo x="0" y="21246"/>
                <wp:lineTo x="21420" y="21246"/>
                <wp:lineTo x="21420" y="0"/>
                <wp:lineTo x="0" y="0"/>
              </wp:wrapPolygon>
            </wp:wrapTight>
            <wp:docPr id="1" name="Picture 1" descr="https://encrypted-tbn2.gstatic.com/images?q=tbn:ANd9GcQxTXa0rEiaqzyDMxCbt3otYnD_mmIjFWa8cXcWthnDB_FBDnpXB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xTXa0rEiaqzyDMxCbt3otYnD_mmIjFWa8cXcWthnDB_FBDnpXBg">
                      <a:hlinkClick r:id="rId4" tgtFrame="&quot;_blank&quot;"/>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05549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2"/>
          <w:szCs w:val="52"/>
        </w:rPr>
        <w:t>Abington Congregational Church Newsletter</w:t>
      </w:r>
    </w:p>
    <w:p w14:paraId="609B1F2D" w14:textId="2FA2A525" w:rsidR="00294B29" w:rsidRDefault="00AD7411" w:rsidP="00294B29">
      <w:pPr>
        <w:pStyle w:val="IssueVolumeDate-Professional"/>
        <w:jc w:val="center"/>
      </w:pPr>
      <w:r>
        <w:t>S</w:t>
      </w:r>
      <w:r w:rsidR="00F14A92">
        <w:t xml:space="preserve">ummer </w:t>
      </w:r>
      <w:r w:rsidR="00294B29">
        <w:t>20</w:t>
      </w:r>
      <w:r w:rsidR="00DA4F5F">
        <w:t>2</w:t>
      </w:r>
      <w:r>
        <w:t>3</w:t>
      </w:r>
    </w:p>
    <w:p w14:paraId="3A07F676" w14:textId="4C4FB43B" w:rsidR="00294B29" w:rsidRPr="00391669" w:rsidRDefault="00294B29" w:rsidP="00294B29">
      <w:pPr>
        <w:pStyle w:val="IssueVolumeDate-Professional"/>
        <w:rPr>
          <w:sz w:val="22"/>
          <w:szCs w:val="22"/>
        </w:rPr>
      </w:pPr>
      <w:r>
        <w:t xml:space="preserve">                                                       </w:t>
      </w:r>
      <w:r w:rsidR="0014072E">
        <w:t xml:space="preserve">        </w:t>
      </w:r>
      <w:r>
        <w:t xml:space="preserve"> </w:t>
      </w:r>
      <w:r w:rsidR="003E684A">
        <w:t xml:space="preserve">               </w:t>
      </w:r>
      <w:r w:rsidR="0078738A">
        <w:rPr>
          <w:sz w:val="22"/>
          <w:szCs w:val="22"/>
        </w:rPr>
        <w:t>A Time of Growth</w:t>
      </w:r>
    </w:p>
    <w:p w14:paraId="189CA7F5" w14:textId="09F66AB6" w:rsidR="00093521" w:rsidRPr="006353C2" w:rsidRDefault="007A2076" w:rsidP="001008C1">
      <w:pPr>
        <w:pStyle w:val="NormalWeb"/>
        <w:jc w:val="center"/>
        <w:rPr>
          <w:rFonts w:asciiTheme="minorHAnsi" w:hAnsiTheme="minorHAnsi" w:cstheme="minorHAnsi"/>
          <w:b/>
          <w:bCs/>
          <w:color w:val="000000"/>
        </w:rPr>
      </w:pPr>
      <w:r w:rsidRPr="006353C2">
        <w:rPr>
          <w:rFonts w:asciiTheme="minorHAnsi" w:hAnsiTheme="minorHAnsi" w:cstheme="minorHAnsi"/>
          <w:b/>
          <w:bCs/>
          <w:color w:val="000000"/>
        </w:rPr>
        <w:t>PASTOR’S COLUMN</w:t>
      </w:r>
    </w:p>
    <w:p w14:paraId="10611771" w14:textId="5DAF9BD2" w:rsidR="0012372A" w:rsidRPr="0012372A" w:rsidRDefault="0012372A" w:rsidP="0012372A">
      <w:pPr>
        <w:shd w:val="clear" w:color="auto" w:fill="FFFFFF"/>
        <w:spacing w:after="0" w:line="240" w:lineRule="auto"/>
        <w:textAlignment w:val="baseline"/>
        <w:rPr>
          <w:rFonts w:ascii="Segoe UI" w:eastAsia="Times New Roman" w:hAnsi="Segoe UI" w:cs="Segoe UI"/>
          <w:color w:val="242424"/>
          <w:sz w:val="23"/>
          <w:szCs w:val="23"/>
        </w:rPr>
      </w:pPr>
      <w:r w:rsidRPr="0012372A">
        <w:rPr>
          <w:rFonts w:ascii="Segoe UI" w:eastAsia="Times New Roman" w:hAnsi="Segoe UI" w:cs="Segoe UI"/>
          <w:color w:val="242424"/>
          <w:sz w:val="23"/>
          <w:szCs w:val="23"/>
        </w:rPr>
        <w:t xml:space="preserve">With pleasure many of us met after church </w:t>
      </w:r>
      <w:r>
        <w:rPr>
          <w:rFonts w:ascii="Segoe UI" w:eastAsia="Times New Roman" w:hAnsi="Segoe UI" w:cs="Segoe UI"/>
          <w:color w:val="242424"/>
          <w:sz w:val="23"/>
          <w:szCs w:val="23"/>
        </w:rPr>
        <w:t xml:space="preserve">on a recent </w:t>
      </w:r>
      <w:r w:rsidRPr="0012372A">
        <w:rPr>
          <w:rFonts w:ascii="Segoe UI" w:eastAsia="Times New Roman" w:hAnsi="Segoe UI" w:cs="Segoe UI"/>
          <w:color w:val="242424"/>
          <w:sz w:val="23"/>
          <w:szCs w:val="23"/>
        </w:rPr>
        <w:t xml:space="preserve">Sunday with Alvan Hill.  Forty-five years </w:t>
      </w:r>
      <w:r w:rsidR="00B97E30" w:rsidRPr="0012372A">
        <w:rPr>
          <w:rFonts w:ascii="Segoe UI" w:eastAsia="Times New Roman" w:hAnsi="Segoe UI" w:cs="Segoe UI"/>
          <w:color w:val="242424"/>
          <w:sz w:val="23"/>
          <w:szCs w:val="23"/>
        </w:rPr>
        <w:t>ago,</w:t>
      </w:r>
      <w:r w:rsidRPr="0012372A">
        <w:rPr>
          <w:rFonts w:ascii="Segoe UI" w:eastAsia="Times New Roman" w:hAnsi="Segoe UI" w:cs="Segoe UI"/>
          <w:color w:val="242424"/>
          <w:sz w:val="23"/>
          <w:szCs w:val="23"/>
        </w:rPr>
        <w:t xml:space="preserve"> in 1978 he did the renovations to the foundation of the south wall of the church which was sinking.  At the time he took an album of photographs of the work he did, as well as collected some of the old wood he replaced.  These he gave to the church</w:t>
      </w:r>
      <w:r w:rsidRPr="0012372A">
        <w:rPr>
          <w:rFonts w:ascii="Segoe UI" w:eastAsia="Times New Roman" w:hAnsi="Segoe UI" w:cs="Segoe UI"/>
          <w:color w:val="242424"/>
          <w:sz w:val="23"/>
          <w:szCs w:val="23"/>
        </w:rPr>
        <w:t>.</w:t>
      </w:r>
      <w:r w:rsidRPr="0012372A">
        <w:rPr>
          <w:rFonts w:ascii="Segoe UI" w:eastAsia="Times New Roman" w:hAnsi="Segoe UI" w:cs="Segoe UI"/>
          <w:color w:val="242424"/>
          <w:sz w:val="23"/>
          <w:szCs w:val="23"/>
        </w:rPr>
        <w:t>  It is a fascinating collection, and we were grateful that our own professional photographer Don Pike was there to document the event. </w:t>
      </w:r>
    </w:p>
    <w:p w14:paraId="11996E04" w14:textId="70F991FE" w:rsidR="0012372A" w:rsidRPr="0012372A" w:rsidRDefault="0012372A" w:rsidP="0012372A">
      <w:pPr>
        <w:shd w:val="clear" w:color="auto" w:fill="FFFFFF"/>
        <w:spacing w:after="0" w:line="240" w:lineRule="auto"/>
        <w:textAlignment w:val="baseline"/>
        <w:rPr>
          <w:rFonts w:ascii="Segoe UI" w:eastAsia="Times New Roman" w:hAnsi="Segoe UI" w:cs="Segoe UI"/>
          <w:color w:val="242424"/>
          <w:sz w:val="23"/>
          <w:szCs w:val="23"/>
        </w:rPr>
      </w:pPr>
      <w:r w:rsidRPr="0012372A">
        <w:rPr>
          <w:rFonts w:ascii="Segoe UI" w:eastAsia="Times New Roman" w:hAnsi="Segoe UI" w:cs="Segoe UI"/>
          <w:color w:val="242424"/>
          <w:sz w:val="23"/>
          <w:szCs w:val="23"/>
        </w:rPr>
        <w:t>Part of the wood he removed were old pew doors which had been repurposed in the foundation.  He told the story that up until 1840 the Abington church, like all congregational churches of the day, collected Connecticut state taxes on the pews, which were levied on the families seated there.  There was a legal case decided by the state supreme court, which voided this practice as a violation of the separation of church and state; hence the doors were removed.</w:t>
      </w:r>
    </w:p>
    <w:p w14:paraId="65A60461" w14:textId="77777777" w:rsidR="00642B25" w:rsidRDefault="0012372A" w:rsidP="00642B25">
      <w:pPr>
        <w:shd w:val="clear" w:color="auto" w:fill="FFFFFF"/>
        <w:spacing w:after="0" w:line="240" w:lineRule="auto"/>
        <w:textAlignment w:val="baseline"/>
        <w:rPr>
          <w:rFonts w:ascii="Segoe UI" w:eastAsia="Times New Roman" w:hAnsi="Segoe UI" w:cs="Segoe UI"/>
          <w:color w:val="242424"/>
          <w:sz w:val="23"/>
          <w:szCs w:val="23"/>
        </w:rPr>
      </w:pPr>
      <w:r w:rsidRPr="0012372A">
        <w:rPr>
          <w:rFonts w:ascii="Segoe UI" w:eastAsia="Times New Roman" w:hAnsi="Segoe UI" w:cs="Segoe UI"/>
          <w:color w:val="242424"/>
          <w:sz w:val="23"/>
          <w:szCs w:val="23"/>
        </w:rPr>
        <w:t>I am glad that the church is a place which is usually above politics, as politics should be a matter in which people of good will can agree to disagree.  And in spite of some gloomy clouds looming on our horizon, I hope that today's politics can stay that way.</w:t>
      </w:r>
    </w:p>
    <w:p w14:paraId="17DBC2B6" w14:textId="22992603" w:rsidR="00642B25" w:rsidRDefault="008207C7" w:rsidP="00B97E30">
      <w:pPr>
        <w:shd w:val="clear" w:color="auto" w:fill="FFFFFF"/>
        <w:spacing w:after="0" w:line="240" w:lineRule="auto"/>
        <w:ind w:left="5040" w:firstLine="720"/>
        <w:textAlignment w:val="baseline"/>
        <w:rPr>
          <w:rStyle w:val="Hyperlink"/>
          <w:rFonts w:cstheme="minorHAnsi"/>
        </w:rPr>
      </w:pPr>
      <w:r>
        <w:rPr>
          <w:rFonts w:ascii="Calibri" w:hAnsi="Calibri" w:cs="Calibri"/>
          <w:b/>
          <w:bCs/>
          <w:i/>
          <w:iCs/>
          <w:color w:val="000000"/>
        </w:rPr>
        <w:t xml:space="preserve"> </w:t>
      </w:r>
      <w:r w:rsidRPr="008207C7">
        <w:rPr>
          <w:rFonts w:ascii="Calibri" w:hAnsi="Calibri" w:cs="Calibri"/>
          <w:b/>
          <w:bCs/>
          <w:i/>
          <w:iCs/>
          <w:color w:val="000000"/>
        </w:rPr>
        <w:t>Bruce</w:t>
      </w:r>
      <w:r>
        <w:rPr>
          <w:rFonts w:ascii="Calibri" w:hAnsi="Calibri" w:cs="Calibri"/>
          <w:color w:val="000000"/>
        </w:rPr>
        <w:t xml:space="preserve"> </w:t>
      </w:r>
      <w:r w:rsidR="00642B25">
        <w:rPr>
          <w:rFonts w:cstheme="minorHAnsi"/>
          <w:color w:val="000000"/>
        </w:rPr>
        <w:t xml:space="preserve">– </w:t>
      </w:r>
      <w:hyperlink r:id="rId7" w:history="1">
        <w:r w:rsidR="00642B25" w:rsidRPr="00CE1453">
          <w:rPr>
            <w:rStyle w:val="Hyperlink"/>
            <w:rFonts w:cstheme="minorHAnsi"/>
          </w:rPr>
          <w:t>bruce.hedman@gmail.com</w:t>
        </w:r>
      </w:hyperlink>
    </w:p>
    <w:p w14:paraId="787E08F9" w14:textId="218F94B2" w:rsidR="00B97E30" w:rsidRPr="00B97E30" w:rsidRDefault="00B97E30" w:rsidP="00B97E30">
      <w:pPr>
        <w:shd w:val="clear" w:color="auto" w:fill="FFFFFF"/>
        <w:spacing w:after="0" w:line="240" w:lineRule="auto"/>
        <w:textAlignment w:val="baseline"/>
        <w:rPr>
          <w:rStyle w:val="Hyperlink"/>
          <w:rFonts w:cstheme="minorHAnsi"/>
        </w:rPr>
      </w:pPr>
      <w:r>
        <w:rPr>
          <w:rFonts w:cstheme="minorHAnsi"/>
          <w:noProof/>
          <w:color w:val="0563C1" w:themeColor="hyperlink"/>
          <w:u w:val="single"/>
        </w:rPr>
        <w:drawing>
          <wp:inline distT="0" distB="0" distL="0" distR="0" wp14:anchorId="1C48239E" wp14:editId="3048B94D">
            <wp:extent cx="5898944" cy="2527540"/>
            <wp:effectExtent l="0" t="0" r="6985" b="6350"/>
            <wp:docPr id="1901266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6376" name="Picture 1901266376"/>
                    <pic:cNvPicPr/>
                  </pic:nvPicPr>
                  <pic:blipFill rotWithShape="1">
                    <a:blip r:embed="rId8" cstate="print">
                      <a:extLst>
                        <a:ext uri="{28A0092B-C50C-407E-A947-70E740481C1C}">
                          <a14:useLocalDpi xmlns:a14="http://schemas.microsoft.com/office/drawing/2010/main" val="0"/>
                        </a:ext>
                      </a:extLst>
                    </a:blip>
                    <a:srcRect l="144" t="19668" r="1303" b="16993"/>
                    <a:stretch/>
                  </pic:blipFill>
                  <pic:spPr bwMode="auto">
                    <a:xfrm>
                      <a:off x="0" y="0"/>
                      <a:ext cx="5900450" cy="2528185"/>
                    </a:xfrm>
                    <a:prstGeom prst="rect">
                      <a:avLst/>
                    </a:prstGeom>
                    <a:ln>
                      <a:noFill/>
                    </a:ln>
                    <a:extLst>
                      <a:ext uri="{53640926-AAD7-44D8-BBD7-CCE9431645EC}">
                        <a14:shadowObscured xmlns:a14="http://schemas.microsoft.com/office/drawing/2010/main"/>
                      </a:ext>
                    </a:extLst>
                  </pic:spPr>
                </pic:pic>
              </a:graphicData>
            </a:graphic>
          </wp:inline>
        </w:drawing>
      </w:r>
    </w:p>
    <w:p w14:paraId="021CF947" w14:textId="35B879F1" w:rsidR="006E4A83" w:rsidRPr="006E4A83" w:rsidRDefault="006E4A83" w:rsidP="008207C7">
      <w:pPr>
        <w:pStyle w:val="NormalWeb"/>
        <w:spacing w:before="0" w:beforeAutospacing="0"/>
        <w:rPr>
          <w:rFonts w:ascii="Calibri" w:hAnsi="Calibri" w:cs="Calibri"/>
          <w:b/>
          <w:bCs/>
          <w:color w:val="000000"/>
          <w:u w:val="single"/>
        </w:rPr>
      </w:pPr>
      <w:r w:rsidRPr="006E4A83">
        <w:rPr>
          <w:rFonts w:ascii="Calibri" w:hAnsi="Calibri" w:cs="Calibri"/>
          <w:b/>
          <w:bCs/>
          <w:color w:val="000000"/>
          <w:u w:val="single"/>
        </w:rPr>
        <w:lastRenderedPageBreak/>
        <w:t>Dates to Remember</w:t>
      </w:r>
    </w:p>
    <w:p w14:paraId="572793DC" w14:textId="28E1F58D" w:rsidR="009F03B2" w:rsidRDefault="00B97E30" w:rsidP="00542CB0">
      <w:pPr>
        <w:pStyle w:val="NormalWeb"/>
        <w:rPr>
          <w:rFonts w:ascii="Calibri" w:hAnsi="Calibri" w:cs="Calibri"/>
          <w:color w:val="000000"/>
        </w:rPr>
      </w:pPr>
      <w:r>
        <w:rPr>
          <w:rFonts w:ascii="Calibri" w:hAnsi="Calibri" w:cs="Calibri"/>
          <w:b/>
          <w:bCs/>
          <w:color w:val="000000"/>
        </w:rPr>
        <w:t>June 11th</w:t>
      </w:r>
      <w:r w:rsidR="00483A00">
        <w:rPr>
          <w:rFonts w:ascii="Calibri" w:hAnsi="Calibri" w:cs="Calibri"/>
          <w:color w:val="000000"/>
        </w:rPr>
        <w:t xml:space="preserve"> </w:t>
      </w:r>
      <w:r w:rsidR="00483A00">
        <w:rPr>
          <w:rFonts w:ascii="Calibri" w:hAnsi="Calibri" w:cs="Calibri"/>
          <w:b/>
          <w:bCs/>
          <w:color w:val="000000"/>
        </w:rPr>
        <w:t>–</w:t>
      </w:r>
      <w:r w:rsidR="00483A00" w:rsidRPr="00483A00">
        <w:rPr>
          <w:rFonts w:ascii="Calibri" w:hAnsi="Calibri" w:cs="Calibri"/>
          <w:color w:val="000000"/>
        </w:rPr>
        <w:t xml:space="preserve"> </w:t>
      </w:r>
      <w:r w:rsidR="00F07893">
        <w:rPr>
          <w:rFonts w:ascii="Calibri" w:hAnsi="Calibri" w:cs="Calibri"/>
          <w:color w:val="000000"/>
        </w:rPr>
        <w:t xml:space="preserve">Get ready to eat and enjoy at The </w:t>
      </w:r>
      <w:r w:rsidR="00FD37AE">
        <w:rPr>
          <w:rFonts w:ascii="Calibri" w:hAnsi="Calibri" w:cs="Calibri"/>
          <w:color w:val="000000"/>
        </w:rPr>
        <w:t>Women’s</w:t>
      </w:r>
      <w:r w:rsidR="00F07893">
        <w:rPr>
          <w:rFonts w:ascii="Calibri" w:hAnsi="Calibri" w:cs="Calibri"/>
          <w:color w:val="000000"/>
        </w:rPr>
        <w:t xml:space="preserve"> Guild potluck ‘picnic’ after Sunday Service of Worship.   Rain or shine we’ll gather together to not only </w:t>
      </w:r>
      <w:r w:rsidR="00F07893">
        <w:rPr>
          <w:rFonts w:ascii="Calibri" w:hAnsi="Calibri" w:cs="Calibri"/>
          <w:i/>
          <w:iCs/>
          <w:color w:val="000000"/>
        </w:rPr>
        <w:t>ask the Lord’s blessings</w:t>
      </w:r>
      <w:r w:rsidR="00F07893">
        <w:rPr>
          <w:rFonts w:ascii="Calibri" w:hAnsi="Calibri" w:cs="Calibri"/>
          <w:color w:val="000000"/>
        </w:rPr>
        <w:t xml:space="preserve"> but to taste and savor homemade goodies that are truly heaven sent.  That is, if heaven delivered delicious food in Tupperware containers.  See you on the 11</w:t>
      </w:r>
      <w:r w:rsidR="00F07893" w:rsidRPr="00F07893">
        <w:rPr>
          <w:rFonts w:ascii="Calibri" w:hAnsi="Calibri" w:cs="Calibri"/>
          <w:color w:val="000000"/>
          <w:vertAlign w:val="superscript"/>
        </w:rPr>
        <w:t>th</w:t>
      </w:r>
      <w:r w:rsidR="00F07893">
        <w:rPr>
          <w:rFonts w:ascii="Calibri" w:hAnsi="Calibri" w:cs="Calibri"/>
          <w:color w:val="000000"/>
        </w:rPr>
        <w:t>!</w:t>
      </w:r>
    </w:p>
    <w:p w14:paraId="4CC14D5C" w14:textId="12E11AB1" w:rsidR="00F07893" w:rsidRDefault="00F07893" w:rsidP="00542CB0">
      <w:pPr>
        <w:pStyle w:val="NormalWeb"/>
        <w:rPr>
          <w:rFonts w:ascii="Calibri" w:hAnsi="Calibri" w:cs="Calibri"/>
          <w:color w:val="000000"/>
        </w:rPr>
      </w:pPr>
      <w:r>
        <w:rPr>
          <w:rFonts w:ascii="Calibri" w:hAnsi="Calibri" w:cs="Calibri"/>
          <w:b/>
          <w:bCs/>
          <w:color w:val="000000"/>
          <w:u w:val="single"/>
        </w:rPr>
        <w:t>A Very Special Thanks</w:t>
      </w:r>
    </w:p>
    <w:p w14:paraId="35457227" w14:textId="4670EF77" w:rsidR="00F07893" w:rsidRPr="00F07893" w:rsidRDefault="00F07893" w:rsidP="00542CB0">
      <w:pPr>
        <w:pStyle w:val="NormalWeb"/>
        <w:rPr>
          <w:rFonts w:ascii="Calibri" w:hAnsi="Calibri" w:cs="Calibri"/>
          <w:color w:val="000000"/>
        </w:rPr>
      </w:pPr>
      <w:r>
        <w:rPr>
          <w:rFonts w:ascii="Calibri" w:hAnsi="Calibri" w:cs="Calibri"/>
          <w:color w:val="000000"/>
        </w:rPr>
        <w:t xml:space="preserve">You’ve perhaps noticed the new and welcoming southside threshold to the Meetinghouse.  </w:t>
      </w:r>
      <w:r w:rsidR="00CD7B40">
        <w:rPr>
          <w:rFonts w:ascii="Calibri" w:hAnsi="Calibri" w:cs="Calibri"/>
          <w:color w:val="000000"/>
        </w:rPr>
        <w:t xml:space="preserve">This major improvement was the </w:t>
      </w:r>
      <w:r w:rsidR="0049456D">
        <w:rPr>
          <w:rFonts w:ascii="Calibri" w:hAnsi="Calibri" w:cs="Calibri"/>
          <w:color w:val="000000"/>
        </w:rPr>
        <w:t xml:space="preserve">gift and </w:t>
      </w:r>
      <w:r w:rsidR="00CD7B40">
        <w:rPr>
          <w:rFonts w:ascii="Calibri" w:hAnsi="Calibri" w:cs="Calibri"/>
          <w:color w:val="000000"/>
        </w:rPr>
        <w:t xml:space="preserve">work of </w:t>
      </w:r>
      <w:r w:rsidR="00CD7B40" w:rsidRPr="00253857">
        <w:rPr>
          <w:rFonts w:ascii="Calibri" w:hAnsi="Calibri" w:cs="Calibri"/>
          <w:b/>
          <w:bCs/>
          <w:color w:val="000000"/>
        </w:rPr>
        <w:t>Dave LaFrance</w:t>
      </w:r>
      <w:r w:rsidR="00CD7B40">
        <w:rPr>
          <w:rFonts w:ascii="Calibri" w:hAnsi="Calibri" w:cs="Calibri"/>
          <w:color w:val="000000"/>
        </w:rPr>
        <w:t xml:space="preserve">.  And what an upgrade he created!  Strong, sturdy and </w:t>
      </w:r>
      <w:r w:rsidR="0049456D">
        <w:rPr>
          <w:rFonts w:ascii="Calibri" w:hAnsi="Calibri" w:cs="Calibri"/>
          <w:color w:val="000000"/>
        </w:rPr>
        <w:t xml:space="preserve">showing all the signs of craftsmanship associated with true artisans.  It’s got Dave written all over it.  He, once again, has our thanks. </w:t>
      </w:r>
    </w:p>
    <w:p w14:paraId="7B520094" w14:textId="77777777" w:rsidR="00B03285" w:rsidRDefault="00B03285" w:rsidP="00542CB0">
      <w:pPr>
        <w:pStyle w:val="NormalWeb"/>
        <w:pBdr>
          <w:bottom w:val="single" w:sz="6" w:space="1" w:color="auto"/>
        </w:pBdr>
        <w:rPr>
          <w:rFonts w:ascii="Calibri" w:hAnsi="Calibri" w:cs="Calibri"/>
          <w:color w:val="000000"/>
        </w:rPr>
      </w:pPr>
    </w:p>
    <w:p w14:paraId="37667D68" w14:textId="34414AD2" w:rsidR="00253857" w:rsidRDefault="00253857" w:rsidP="00542CB0">
      <w:pPr>
        <w:pStyle w:val="NormalWeb"/>
        <w:rPr>
          <w:rFonts w:ascii="Calibri" w:hAnsi="Calibri" w:cs="Calibri"/>
          <w:color w:val="000000"/>
        </w:rPr>
      </w:pPr>
      <w:r>
        <w:rPr>
          <w:rFonts w:ascii="Calibri" w:hAnsi="Calibri" w:cs="Calibri"/>
          <w:b/>
          <w:bCs/>
          <w:color w:val="000000"/>
        </w:rPr>
        <w:t>One Great Hour of Sharing</w:t>
      </w:r>
      <w:r w:rsidR="004877A6">
        <w:rPr>
          <w:rFonts w:ascii="Calibri" w:hAnsi="Calibri" w:cs="Calibri"/>
          <w:b/>
          <w:bCs/>
          <w:color w:val="000000"/>
        </w:rPr>
        <w:t xml:space="preserve"> – </w:t>
      </w:r>
      <w:r>
        <w:rPr>
          <w:rFonts w:ascii="Calibri" w:hAnsi="Calibri" w:cs="Calibri"/>
          <w:color w:val="000000"/>
        </w:rPr>
        <w:t>Yet again our small but mighty congregation showed its generosity with a combined donation of $420.00 to our denomination’s annual appeal</w:t>
      </w:r>
      <w:r w:rsidR="000C17BD">
        <w:rPr>
          <w:rFonts w:ascii="Calibri" w:hAnsi="Calibri" w:cs="Calibri"/>
          <w:color w:val="000000"/>
        </w:rPr>
        <w:t xml:space="preserve">.  Monies gathered </w:t>
      </w:r>
      <w:r>
        <w:rPr>
          <w:rFonts w:ascii="Calibri" w:hAnsi="Calibri" w:cs="Calibri"/>
          <w:color w:val="000000"/>
        </w:rPr>
        <w:t xml:space="preserve">meet real world needs beyond Abington’s boarders. </w:t>
      </w:r>
      <w:r w:rsidR="000C17BD">
        <w:rPr>
          <w:rFonts w:ascii="Calibri" w:hAnsi="Calibri" w:cs="Calibri"/>
          <w:color w:val="000000"/>
        </w:rPr>
        <w:t xml:space="preserve"> With a strong contribution from The Deacon’s </w:t>
      </w:r>
      <w:r w:rsidR="000856FB">
        <w:rPr>
          <w:rFonts w:ascii="Calibri" w:hAnsi="Calibri" w:cs="Calibri"/>
          <w:color w:val="000000"/>
        </w:rPr>
        <w:t>Fund,</w:t>
      </w:r>
      <w:r w:rsidR="000C17BD">
        <w:rPr>
          <w:rFonts w:ascii="Calibri" w:hAnsi="Calibri" w:cs="Calibri"/>
          <w:color w:val="000000"/>
        </w:rPr>
        <w:t xml:space="preserve"> we were able to more than ‘pull our weight’ toward helping those we may neve</w:t>
      </w:r>
      <w:r w:rsidR="000856FB">
        <w:rPr>
          <w:rFonts w:ascii="Calibri" w:hAnsi="Calibri" w:cs="Calibri"/>
          <w:color w:val="000000"/>
        </w:rPr>
        <w:t>r</w:t>
      </w:r>
      <w:r w:rsidR="000C17BD">
        <w:rPr>
          <w:rFonts w:ascii="Calibri" w:hAnsi="Calibri" w:cs="Calibri"/>
          <w:color w:val="000000"/>
        </w:rPr>
        <w:t xml:space="preserve"> meet</w:t>
      </w:r>
      <w:r w:rsidR="000856FB">
        <w:rPr>
          <w:rFonts w:ascii="Calibri" w:hAnsi="Calibri" w:cs="Calibri"/>
          <w:color w:val="000000"/>
        </w:rPr>
        <w:t xml:space="preserve">, whose wants we may never </w:t>
      </w:r>
      <w:r w:rsidR="00AB7D5A">
        <w:rPr>
          <w:rFonts w:ascii="Calibri" w:hAnsi="Calibri" w:cs="Calibri"/>
          <w:color w:val="000000"/>
        </w:rPr>
        <w:t>experience</w:t>
      </w:r>
      <w:r w:rsidR="000856FB">
        <w:rPr>
          <w:rFonts w:ascii="Calibri" w:hAnsi="Calibri" w:cs="Calibri"/>
          <w:color w:val="000000"/>
        </w:rPr>
        <w:t xml:space="preserve"> but whose humanity we share.</w:t>
      </w:r>
    </w:p>
    <w:p w14:paraId="007BB94F" w14:textId="1D1EBCCF" w:rsidR="00AB7D5A" w:rsidRDefault="00AB7D5A" w:rsidP="00542CB0">
      <w:pPr>
        <w:pStyle w:val="NormalWeb"/>
        <w:rPr>
          <w:rFonts w:ascii="Calibri" w:hAnsi="Calibri" w:cs="Calibri"/>
          <w:color w:val="000000"/>
        </w:rPr>
      </w:pPr>
      <w:r>
        <w:rPr>
          <w:rFonts w:ascii="Calibri" w:hAnsi="Calibri" w:cs="Calibri"/>
          <w:b/>
          <w:bCs/>
          <w:color w:val="000000"/>
        </w:rPr>
        <w:t>Palm Sunday, Mau</w:t>
      </w:r>
      <w:r w:rsidR="009F21CA">
        <w:rPr>
          <w:rFonts w:ascii="Calibri" w:hAnsi="Calibri" w:cs="Calibri"/>
          <w:b/>
          <w:bCs/>
          <w:color w:val="000000"/>
        </w:rPr>
        <w:t>n</w:t>
      </w:r>
      <w:r>
        <w:rPr>
          <w:rFonts w:ascii="Calibri" w:hAnsi="Calibri" w:cs="Calibri"/>
          <w:b/>
          <w:bCs/>
          <w:color w:val="000000"/>
        </w:rPr>
        <w:t>dy Thursday and Easter</w:t>
      </w:r>
      <w:r>
        <w:rPr>
          <w:rFonts w:ascii="Calibri" w:hAnsi="Calibri" w:cs="Calibri"/>
          <w:color w:val="000000"/>
        </w:rPr>
        <w:t xml:space="preserve"> </w:t>
      </w:r>
      <w:r w:rsidR="009F21CA">
        <w:rPr>
          <w:rFonts w:ascii="Calibri" w:hAnsi="Calibri" w:cs="Calibri"/>
          <w:color w:val="000000"/>
        </w:rPr>
        <w:t>–</w:t>
      </w:r>
      <w:r>
        <w:rPr>
          <w:rFonts w:ascii="Calibri" w:hAnsi="Calibri" w:cs="Calibri"/>
          <w:color w:val="000000"/>
        </w:rPr>
        <w:t xml:space="preserve"> </w:t>
      </w:r>
      <w:r w:rsidR="009F21CA">
        <w:rPr>
          <w:rFonts w:ascii="Calibri" w:hAnsi="Calibri" w:cs="Calibri"/>
          <w:color w:val="000000"/>
        </w:rPr>
        <w:t xml:space="preserve">It’s a pleasure to report that our Services were so very well attended </w:t>
      </w:r>
      <w:r w:rsidR="00C06B4A">
        <w:rPr>
          <w:rFonts w:ascii="Calibri" w:hAnsi="Calibri" w:cs="Calibri"/>
          <w:color w:val="000000"/>
        </w:rPr>
        <w:t>during Holy Week.  There was sun and a hint of warmth at the Sunrise Service.  The Meeting House burst with flowers.  The music was sublime.  Pastor Heman’s sermons educated</w:t>
      </w:r>
      <w:r w:rsidR="000A0FA6">
        <w:rPr>
          <w:rFonts w:ascii="Calibri" w:hAnsi="Calibri" w:cs="Calibri"/>
          <w:color w:val="000000"/>
        </w:rPr>
        <w:t xml:space="preserve">, </w:t>
      </w:r>
      <w:r w:rsidR="00C06B4A">
        <w:rPr>
          <w:rFonts w:ascii="Calibri" w:hAnsi="Calibri" w:cs="Calibri"/>
          <w:color w:val="000000"/>
        </w:rPr>
        <w:t>enlightened</w:t>
      </w:r>
      <w:r w:rsidR="000A0FA6">
        <w:rPr>
          <w:rFonts w:ascii="Calibri" w:hAnsi="Calibri" w:cs="Calibri"/>
          <w:color w:val="000000"/>
        </w:rPr>
        <w:t xml:space="preserve"> and moved us. </w:t>
      </w:r>
      <w:r w:rsidR="00C06B4A">
        <w:rPr>
          <w:rFonts w:ascii="Calibri" w:hAnsi="Calibri" w:cs="Calibri"/>
          <w:color w:val="000000"/>
        </w:rPr>
        <w:t xml:space="preserve">  A memorable </w:t>
      </w:r>
      <w:r w:rsidR="00CD60AA">
        <w:rPr>
          <w:rFonts w:ascii="Calibri" w:hAnsi="Calibri" w:cs="Calibri"/>
          <w:color w:val="000000"/>
        </w:rPr>
        <w:t>seven days</w:t>
      </w:r>
      <w:r w:rsidR="00C06B4A">
        <w:rPr>
          <w:rFonts w:ascii="Calibri" w:hAnsi="Calibri" w:cs="Calibri"/>
          <w:color w:val="000000"/>
        </w:rPr>
        <w:t>.</w:t>
      </w:r>
    </w:p>
    <w:p w14:paraId="2E560D65" w14:textId="6301D250" w:rsidR="00A249AC" w:rsidRDefault="00C06B4A" w:rsidP="00542CB0">
      <w:pPr>
        <w:pStyle w:val="NormalWeb"/>
        <w:rPr>
          <w:rFonts w:ascii="Calibri" w:hAnsi="Calibri" w:cs="Calibri"/>
          <w:color w:val="000000"/>
        </w:rPr>
      </w:pPr>
      <w:r>
        <w:rPr>
          <w:rFonts w:ascii="Calibri" w:hAnsi="Calibri" w:cs="Calibri"/>
          <w:b/>
          <w:bCs/>
          <w:color w:val="000000"/>
        </w:rPr>
        <w:t>Tracy House</w:t>
      </w:r>
      <w:r>
        <w:rPr>
          <w:rFonts w:ascii="Calibri" w:hAnsi="Calibri" w:cs="Calibri"/>
          <w:color w:val="000000"/>
        </w:rPr>
        <w:t xml:space="preserve"> – Our Meetinghouse’s little sister has been in use.  A few community events have been held along with </w:t>
      </w:r>
      <w:r w:rsidR="00531584">
        <w:rPr>
          <w:rFonts w:ascii="Calibri" w:hAnsi="Calibri" w:cs="Calibri"/>
          <w:color w:val="000000"/>
        </w:rPr>
        <w:t xml:space="preserve">providing space and amenities to meet our congregation’s needs.  Perhaps some of you drove by on a recent night to see lighted Tiki-Torch’s leading up to the side doorway.  Hope you weren’t startled.  No, there wasn’t a </w:t>
      </w:r>
      <w:r w:rsidR="00A51FF4">
        <w:rPr>
          <w:rFonts w:ascii="Calibri" w:hAnsi="Calibri" w:cs="Calibri"/>
          <w:color w:val="000000"/>
        </w:rPr>
        <w:t>luau going on.  It was a Polynesian themed 8</w:t>
      </w:r>
      <w:r w:rsidR="00A51FF4" w:rsidRPr="00A51FF4">
        <w:rPr>
          <w:rFonts w:ascii="Calibri" w:hAnsi="Calibri" w:cs="Calibri"/>
          <w:color w:val="000000"/>
          <w:vertAlign w:val="superscript"/>
        </w:rPr>
        <w:t>th</w:t>
      </w:r>
      <w:r w:rsidR="00A51FF4">
        <w:rPr>
          <w:rFonts w:ascii="Calibri" w:hAnsi="Calibri" w:cs="Calibri"/>
          <w:color w:val="000000"/>
        </w:rPr>
        <w:t xml:space="preserve"> grade graduation party.  </w:t>
      </w:r>
      <w:r w:rsidR="00912038">
        <w:rPr>
          <w:rFonts w:ascii="Calibri" w:hAnsi="Calibri" w:cs="Calibri"/>
          <w:color w:val="000000"/>
        </w:rPr>
        <w:t xml:space="preserve">Our building sees quite a lot of community use.  And with each use an opportunity </w:t>
      </w:r>
      <w:r w:rsidR="00A249AC">
        <w:rPr>
          <w:rFonts w:ascii="Calibri" w:hAnsi="Calibri" w:cs="Calibri"/>
          <w:color w:val="000000"/>
        </w:rPr>
        <w:t xml:space="preserve">arises </w:t>
      </w:r>
      <w:r w:rsidR="00912038">
        <w:rPr>
          <w:rFonts w:ascii="Calibri" w:hAnsi="Calibri" w:cs="Calibri"/>
          <w:color w:val="000000"/>
        </w:rPr>
        <w:t>to tell the story of Abington Church and all it has to offer</w:t>
      </w:r>
      <w:r w:rsidR="00A249AC">
        <w:rPr>
          <w:rFonts w:ascii="Calibri" w:hAnsi="Calibri" w:cs="Calibri"/>
          <w:color w:val="000000"/>
        </w:rPr>
        <w:t>.  Folks seem interested.  Eager to learn more.  We have so much to offer.</w:t>
      </w:r>
    </w:p>
    <w:p w14:paraId="06A47121" w14:textId="5E89AE98" w:rsidR="000A0FA6" w:rsidRDefault="00A249AC" w:rsidP="00542CB0">
      <w:pPr>
        <w:pStyle w:val="NormalWeb"/>
        <w:rPr>
          <w:rFonts w:ascii="Calibri" w:hAnsi="Calibri" w:cs="Calibri"/>
          <w:color w:val="000000"/>
        </w:rPr>
      </w:pPr>
      <w:r>
        <w:rPr>
          <w:rFonts w:ascii="Calibri" w:hAnsi="Calibri" w:cs="Calibri"/>
          <w:b/>
          <w:bCs/>
          <w:color w:val="000000"/>
        </w:rPr>
        <w:t xml:space="preserve">Quick Notes – </w:t>
      </w:r>
      <w:r>
        <w:rPr>
          <w:rFonts w:ascii="Calibri" w:hAnsi="Calibri" w:cs="Calibri"/>
          <w:color w:val="000000"/>
        </w:rPr>
        <w:t>Speaking with congregants reveals there’s been an upswing regarding …chickens!  Seem</w:t>
      </w:r>
      <w:r w:rsidR="00FD37AE">
        <w:rPr>
          <w:rFonts w:ascii="Calibri" w:hAnsi="Calibri" w:cs="Calibri"/>
          <w:color w:val="000000"/>
        </w:rPr>
        <w:t>s</w:t>
      </w:r>
      <w:r>
        <w:rPr>
          <w:rFonts w:ascii="Calibri" w:hAnsi="Calibri" w:cs="Calibri"/>
          <w:color w:val="000000"/>
        </w:rPr>
        <w:t xml:space="preserve"> like more than a few members have started flocks either for the first time or after a long hiatus.  A brief survey indicates that the most popular breeds are; </w:t>
      </w:r>
      <w:r w:rsidR="006A5523">
        <w:rPr>
          <w:rFonts w:ascii="Calibri" w:hAnsi="Calibri" w:cs="Calibri"/>
          <w:i/>
          <w:iCs/>
          <w:color w:val="000000"/>
        </w:rPr>
        <w:t>t</w:t>
      </w:r>
      <w:r>
        <w:rPr>
          <w:rFonts w:ascii="Calibri" w:hAnsi="Calibri" w:cs="Calibri"/>
          <w:i/>
          <w:iCs/>
          <w:color w:val="000000"/>
        </w:rPr>
        <w:t xml:space="preserve">he one’s my neighbor gave </w:t>
      </w:r>
      <w:r w:rsidRPr="00A249AC">
        <w:rPr>
          <w:rFonts w:ascii="Calibri" w:hAnsi="Calibri" w:cs="Calibri"/>
          <w:color w:val="000000"/>
        </w:rPr>
        <w:t>me</w:t>
      </w:r>
      <w:r>
        <w:rPr>
          <w:rFonts w:ascii="Calibri" w:hAnsi="Calibri" w:cs="Calibri"/>
          <w:color w:val="000000"/>
        </w:rPr>
        <w:t xml:space="preserve"> which is right behind </w:t>
      </w:r>
      <w:r>
        <w:rPr>
          <w:rFonts w:ascii="Calibri" w:hAnsi="Calibri" w:cs="Calibri"/>
          <w:i/>
          <w:iCs/>
          <w:color w:val="000000"/>
        </w:rPr>
        <w:t xml:space="preserve">some white ones and some that aren’t </w:t>
      </w:r>
      <w:r w:rsidRPr="00A249AC">
        <w:rPr>
          <w:rFonts w:ascii="Calibri" w:hAnsi="Calibri" w:cs="Calibri"/>
          <w:color w:val="000000"/>
        </w:rPr>
        <w:t>white</w:t>
      </w:r>
      <w:r>
        <w:rPr>
          <w:rFonts w:ascii="Calibri" w:hAnsi="Calibri" w:cs="Calibri"/>
          <w:color w:val="000000"/>
        </w:rPr>
        <w:t xml:space="preserve">.  But the most popular breed by far is </w:t>
      </w:r>
      <w:r>
        <w:rPr>
          <w:rFonts w:ascii="Calibri" w:hAnsi="Calibri" w:cs="Calibri"/>
          <w:i/>
          <w:iCs/>
          <w:color w:val="000000"/>
        </w:rPr>
        <w:t>I have no idea.</w:t>
      </w:r>
      <w:r>
        <w:rPr>
          <w:rFonts w:ascii="Calibri" w:hAnsi="Calibri" w:cs="Calibri"/>
          <w:color w:val="000000"/>
        </w:rPr>
        <w:t xml:space="preserve">  Eggs are expensive, so </w:t>
      </w:r>
      <w:r w:rsidR="006A5523">
        <w:rPr>
          <w:rFonts w:ascii="Calibri" w:hAnsi="Calibri" w:cs="Calibri"/>
          <w:color w:val="000000"/>
        </w:rPr>
        <w:t xml:space="preserve">we </w:t>
      </w:r>
      <w:r>
        <w:rPr>
          <w:rFonts w:ascii="Calibri" w:hAnsi="Calibri" w:cs="Calibri"/>
          <w:color w:val="000000"/>
        </w:rPr>
        <w:t xml:space="preserve">wish all well.  </w:t>
      </w:r>
      <w:r w:rsidR="000A0FA6">
        <w:rPr>
          <w:rFonts w:ascii="Calibri" w:hAnsi="Calibri" w:cs="Calibri"/>
          <w:color w:val="000000"/>
        </w:rPr>
        <w:t>Especially</w:t>
      </w:r>
      <w:r w:rsidR="006A5523">
        <w:rPr>
          <w:rFonts w:ascii="Calibri" w:hAnsi="Calibri" w:cs="Calibri"/>
          <w:color w:val="000000"/>
        </w:rPr>
        <w:t xml:space="preserve"> the chickens.  </w:t>
      </w:r>
      <w:r>
        <w:rPr>
          <w:rFonts w:ascii="Calibri" w:hAnsi="Calibri" w:cs="Calibri"/>
          <w:color w:val="000000"/>
        </w:rPr>
        <w:t xml:space="preserve">-  And a reminder; </w:t>
      </w:r>
      <w:r w:rsidR="000A0FA6">
        <w:rPr>
          <w:rFonts w:ascii="Calibri" w:hAnsi="Calibri" w:cs="Calibri"/>
          <w:color w:val="000000"/>
        </w:rPr>
        <w:t>keyboard commando</w:t>
      </w:r>
      <w:r w:rsidR="004877A6">
        <w:rPr>
          <w:rFonts w:ascii="Calibri" w:hAnsi="Calibri" w:cs="Calibri"/>
          <w:color w:val="000000"/>
        </w:rPr>
        <w:t xml:space="preserve">, Brenda Pike, is </w:t>
      </w:r>
      <w:r w:rsidR="000A0FA6">
        <w:rPr>
          <w:rFonts w:ascii="Calibri" w:hAnsi="Calibri" w:cs="Calibri"/>
          <w:color w:val="000000"/>
        </w:rPr>
        <w:t>still interested in your suggestions for offertory hymns or tunes.   Let Brenda know what you’d like to hear.  She’ll make it sound better than you could have imagined.</w:t>
      </w:r>
      <w:r w:rsidR="00712C82">
        <w:rPr>
          <w:rFonts w:ascii="Calibri" w:hAnsi="Calibri" w:cs="Calibri"/>
          <w:color w:val="000000"/>
        </w:rPr>
        <w:t xml:space="preserve">  -  </w:t>
      </w:r>
      <w:r w:rsidR="00450A5F">
        <w:rPr>
          <w:rFonts w:ascii="Calibri" w:hAnsi="Calibri" w:cs="Calibri"/>
          <w:color w:val="000000"/>
        </w:rPr>
        <w:t xml:space="preserve">The Trustees are interested in your thoughts regarding Meetinghouse repairs, maintenance or upgrades.  Let them know! </w:t>
      </w:r>
    </w:p>
    <w:p w14:paraId="00A4A796" w14:textId="1A8F2213" w:rsidR="001A6732" w:rsidRDefault="00450A5F" w:rsidP="00B2662D">
      <w:pPr>
        <w:pStyle w:val="NormalWeb"/>
        <w:rPr>
          <w:rFonts w:cstheme="minorHAnsi"/>
          <w:color w:val="000000"/>
        </w:rPr>
      </w:pPr>
      <w:r>
        <w:rPr>
          <w:rFonts w:ascii="Calibri" w:hAnsi="Calibri" w:cs="Calibri"/>
          <w:b/>
          <w:bCs/>
          <w:color w:val="000000"/>
          <w:u w:val="single"/>
        </w:rPr>
        <w:lastRenderedPageBreak/>
        <w:t>What is it</w:t>
      </w:r>
      <w:r>
        <w:rPr>
          <w:rFonts w:ascii="Calibri" w:hAnsi="Calibri" w:cs="Calibri"/>
          <w:b/>
          <w:bCs/>
          <w:color w:val="000000"/>
        </w:rPr>
        <w:t xml:space="preserve">? -  </w:t>
      </w:r>
      <w:r>
        <w:rPr>
          <w:rFonts w:ascii="Calibri" w:hAnsi="Calibri" w:cs="Calibri"/>
          <w:color w:val="000000"/>
        </w:rPr>
        <w:t xml:space="preserve">There’s this tree…or bush…or collection of things…growing at the southwest corner of Tracy House.  Whatever it is, it’s confused arborists, students of botany and even philosophers.   It </w:t>
      </w:r>
      <w:r>
        <w:rPr>
          <w:rFonts w:ascii="Calibri" w:hAnsi="Calibri" w:cs="Calibri"/>
          <w:i/>
          <w:iCs/>
          <w:color w:val="000000"/>
        </w:rPr>
        <w:t>appears</w:t>
      </w:r>
      <w:r>
        <w:rPr>
          <w:rFonts w:ascii="Calibri" w:hAnsi="Calibri" w:cs="Calibri"/>
          <w:color w:val="000000"/>
        </w:rPr>
        <w:t xml:space="preserve"> to be part spruce with a dash of maple and even some poplar thrown in.  Oh, and there might even be some bayberry growing there too.  There seems to be some confusion over that</w:t>
      </w:r>
      <w:r w:rsidR="00C260A5">
        <w:rPr>
          <w:rFonts w:ascii="Calibri" w:hAnsi="Calibri" w:cs="Calibri"/>
          <w:color w:val="000000"/>
        </w:rPr>
        <w:t xml:space="preserve"> point</w:t>
      </w:r>
      <w:r>
        <w:rPr>
          <w:rFonts w:ascii="Calibri" w:hAnsi="Calibri" w:cs="Calibri"/>
          <w:color w:val="000000"/>
        </w:rPr>
        <w:t xml:space="preserve">.  </w:t>
      </w:r>
      <w:r w:rsidR="00044C09">
        <w:rPr>
          <w:rFonts w:ascii="Calibri" w:hAnsi="Calibri" w:cs="Calibri"/>
          <w:color w:val="000000"/>
        </w:rPr>
        <w:t xml:space="preserve">There’s a photo </w:t>
      </w:r>
      <w:r w:rsidR="008E1E30">
        <w:rPr>
          <w:rFonts w:ascii="Calibri" w:hAnsi="Calibri" w:cs="Calibri"/>
          <w:color w:val="000000"/>
        </w:rPr>
        <w:t>o</w:t>
      </w:r>
      <w:r w:rsidR="00044C09">
        <w:rPr>
          <w:rFonts w:ascii="Calibri" w:hAnsi="Calibri" w:cs="Calibri"/>
          <w:color w:val="000000"/>
        </w:rPr>
        <w:t>f the offending object on the backside of this mailer and w</w:t>
      </w:r>
      <w:r>
        <w:rPr>
          <w:rFonts w:ascii="Calibri" w:hAnsi="Calibri" w:cs="Calibri"/>
          <w:color w:val="000000"/>
        </w:rPr>
        <w:t>hatever it is, it’s big and ugly and in need of…something.</w:t>
      </w:r>
      <w:r w:rsidR="00C260A5">
        <w:rPr>
          <w:rFonts w:ascii="Calibri" w:hAnsi="Calibri" w:cs="Calibri"/>
          <w:color w:val="000000"/>
        </w:rPr>
        <w:t xml:space="preserve">  Trimming?  Definitely.  Pruning?  Without question.  Removal?  Well, that’s where you come in.  Please let me know either via email (</w:t>
      </w:r>
      <w:hyperlink r:id="rId9" w:history="1">
        <w:r w:rsidR="00C260A5" w:rsidRPr="00840C0B">
          <w:rPr>
            <w:rStyle w:val="Hyperlink"/>
            <w:rFonts w:ascii="Calibri" w:hAnsi="Calibri" w:cs="Calibri"/>
          </w:rPr>
          <w:t>greenwriter@msn.com</w:t>
        </w:r>
      </w:hyperlink>
      <w:r w:rsidR="00C260A5">
        <w:rPr>
          <w:rFonts w:ascii="Calibri" w:hAnsi="Calibri" w:cs="Calibri"/>
          <w:color w:val="000000"/>
        </w:rPr>
        <w:t xml:space="preserve">) or speak to me on any given Sunday.  Let me know what you’d like to see done to improve a situation that is literally growing out of control.   I’ll be happy to attack this monster with some of new ‘old </w:t>
      </w:r>
      <w:r w:rsidR="00C260A5" w:rsidRPr="00A359BD">
        <w:rPr>
          <w:rFonts w:ascii="Calibri" w:hAnsi="Calibri" w:cs="Calibri"/>
        </w:rPr>
        <w:t xml:space="preserve">man power </w:t>
      </w:r>
      <w:r w:rsidR="00C260A5">
        <w:rPr>
          <w:rFonts w:ascii="Calibri" w:hAnsi="Calibri" w:cs="Calibri"/>
          <w:color w:val="000000"/>
        </w:rPr>
        <w:t>trimmers’ of which I’ve recently acquired more than my fair share.  But be warned, I’m prone to what Mrs. Newsletter editor terms ‘Q-tipping’ anything I approach with hedge clippers.  So, if you’re willing to chance that an anemic looking bonsai tree might appear on our Church property, I’ll start hacking</w:t>
      </w:r>
      <w:proofErr w:type="gramStart"/>
      <w:r w:rsidR="00C260A5">
        <w:rPr>
          <w:rFonts w:ascii="Calibri" w:hAnsi="Calibri" w:cs="Calibri"/>
          <w:color w:val="000000"/>
        </w:rPr>
        <w:t>….I</w:t>
      </w:r>
      <w:proofErr w:type="gramEnd"/>
      <w:r w:rsidR="00C260A5">
        <w:rPr>
          <w:rFonts w:ascii="Calibri" w:hAnsi="Calibri" w:cs="Calibri"/>
          <w:color w:val="000000"/>
        </w:rPr>
        <w:t xml:space="preserve"> mean </w:t>
      </w:r>
      <w:r w:rsidR="00C260A5">
        <w:rPr>
          <w:rFonts w:ascii="Calibri" w:hAnsi="Calibri" w:cs="Calibri"/>
          <w:i/>
          <w:iCs/>
          <w:color w:val="000000"/>
        </w:rPr>
        <w:t>shaping</w:t>
      </w:r>
      <w:r w:rsidR="00C260A5">
        <w:rPr>
          <w:rFonts w:ascii="Calibri" w:hAnsi="Calibri" w:cs="Calibri"/>
          <w:color w:val="000000"/>
        </w:rPr>
        <w:t xml:space="preserve"> soon.</w:t>
      </w:r>
    </w:p>
    <w:p w14:paraId="1BB55BD4" w14:textId="4C670B0E" w:rsidR="00944EC0" w:rsidRPr="00A359BD" w:rsidRDefault="00044C09" w:rsidP="006A74A6">
      <w:pPr>
        <w:shd w:val="clear" w:color="auto" w:fill="FFFFFF"/>
        <w:spacing w:after="100" w:afterAutospacing="1" w:line="240" w:lineRule="auto"/>
        <w:rPr>
          <w:rFonts w:cstheme="minorHAnsi"/>
          <w:color w:val="000000" w:themeColor="text1"/>
          <w:spacing w:val="12"/>
          <w:sz w:val="24"/>
          <w:szCs w:val="24"/>
        </w:rPr>
      </w:pPr>
      <w:r>
        <w:rPr>
          <w:rFonts w:cstheme="minorHAnsi"/>
          <w:b/>
          <w:bCs/>
          <w:color w:val="303234"/>
          <w:spacing w:val="12"/>
          <w:sz w:val="24"/>
          <w:szCs w:val="24"/>
          <w:u w:val="single"/>
        </w:rPr>
        <w:t>Jim Pl</w:t>
      </w:r>
      <w:r w:rsidRPr="00A359BD">
        <w:rPr>
          <w:rFonts w:cstheme="minorHAnsi"/>
          <w:b/>
          <w:bCs/>
          <w:spacing w:val="12"/>
          <w:sz w:val="24"/>
          <w:szCs w:val="24"/>
          <w:u w:val="single"/>
        </w:rPr>
        <w:t>att</w:t>
      </w:r>
    </w:p>
    <w:p w14:paraId="29E3BB4C" w14:textId="5F462619" w:rsidR="00F85F26" w:rsidRPr="00C45321" w:rsidRDefault="00044C09" w:rsidP="006A74A6">
      <w:pPr>
        <w:shd w:val="clear" w:color="auto" w:fill="FFFFFF"/>
        <w:spacing w:after="100" w:afterAutospacing="1" w:line="240" w:lineRule="auto"/>
        <w:rPr>
          <w:rFonts w:cstheme="minorHAnsi"/>
          <w:color w:val="424242"/>
          <w:sz w:val="23"/>
          <w:szCs w:val="23"/>
          <w:shd w:val="clear" w:color="auto" w:fill="FFFFFF"/>
        </w:rPr>
      </w:pPr>
      <w:r w:rsidRPr="00C45321">
        <w:rPr>
          <w:rFonts w:cstheme="minorHAnsi"/>
          <w:color w:val="000000" w:themeColor="text1"/>
          <w:spacing w:val="12"/>
          <w:sz w:val="24"/>
          <w:szCs w:val="24"/>
        </w:rPr>
        <w:t xml:space="preserve">We recently got to sing ‘Happy Birthday to Jim.  The entire congregation </w:t>
      </w:r>
      <w:r w:rsidR="00A359BD" w:rsidRPr="00C45321">
        <w:rPr>
          <w:rFonts w:cstheme="minorHAnsi"/>
          <w:color w:val="000000" w:themeColor="text1"/>
          <w:spacing w:val="12"/>
          <w:sz w:val="24"/>
          <w:szCs w:val="24"/>
        </w:rPr>
        <w:t xml:space="preserve">joined in to wish him the very best of days because he has given the very best of himself to Abington Congregational Church.  </w:t>
      </w:r>
      <w:r w:rsidR="00E00EAA" w:rsidRPr="00C45321">
        <w:rPr>
          <w:rFonts w:cstheme="minorHAnsi"/>
          <w:color w:val="000000" w:themeColor="text1"/>
          <w:spacing w:val="12"/>
          <w:sz w:val="24"/>
          <w:szCs w:val="24"/>
        </w:rPr>
        <w:t xml:space="preserve">To list all that he’s done, all the help he’s given, all the leadership Jim has provided would take more space than we have </w:t>
      </w:r>
      <w:r w:rsidR="00C45321">
        <w:rPr>
          <w:rFonts w:cstheme="minorHAnsi"/>
          <w:color w:val="000000" w:themeColor="text1"/>
          <w:spacing w:val="12"/>
          <w:sz w:val="24"/>
          <w:szCs w:val="24"/>
        </w:rPr>
        <w:t xml:space="preserve">as well as </w:t>
      </w:r>
      <w:r w:rsidR="00E00EAA" w:rsidRPr="00C45321">
        <w:rPr>
          <w:rFonts w:cstheme="minorHAnsi"/>
          <w:color w:val="000000" w:themeColor="text1"/>
          <w:spacing w:val="12"/>
          <w:sz w:val="24"/>
          <w:szCs w:val="24"/>
        </w:rPr>
        <w:t xml:space="preserve">the abilities of a historian and a writer of greater ability.  </w:t>
      </w:r>
      <w:r w:rsidR="00F85F26" w:rsidRPr="00C45321">
        <w:rPr>
          <w:rFonts w:cstheme="minorHAnsi"/>
          <w:color w:val="000000" w:themeColor="text1"/>
          <w:spacing w:val="12"/>
          <w:sz w:val="24"/>
          <w:szCs w:val="24"/>
        </w:rPr>
        <w:t>Can we summarize?  Perhaps not, but I think one member of our Church family said it best when he noted,</w:t>
      </w:r>
      <w:r w:rsidR="00F85F26" w:rsidRPr="00C45321">
        <w:rPr>
          <w:rFonts w:cstheme="minorHAnsi"/>
          <w:i/>
          <w:iCs/>
          <w:color w:val="424242"/>
          <w:sz w:val="23"/>
          <w:szCs w:val="23"/>
          <w:shd w:val="clear" w:color="auto" w:fill="FFFFFF"/>
        </w:rPr>
        <w:t xml:space="preserve"> </w:t>
      </w:r>
      <w:r w:rsidR="00F85F26" w:rsidRPr="00C45321">
        <w:rPr>
          <w:rFonts w:cstheme="minorHAnsi"/>
          <w:i/>
          <w:iCs/>
          <w:color w:val="424242"/>
          <w:sz w:val="24"/>
          <w:szCs w:val="24"/>
          <w:shd w:val="clear" w:color="auto" w:fill="FFFFFF"/>
        </w:rPr>
        <w:t>Jim</w:t>
      </w:r>
      <w:r w:rsidR="00F85F26" w:rsidRPr="00C45321">
        <w:rPr>
          <w:rFonts w:cstheme="minorHAnsi"/>
          <w:i/>
          <w:iCs/>
          <w:color w:val="424242"/>
          <w:sz w:val="24"/>
          <w:szCs w:val="24"/>
          <w:shd w:val="clear" w:color="auto" w:fill="FFFFFF"/>
        </w:rPr>
        <w:t xml:space="preserve"> is distinguished for wisdom and sound </w:t>
      </w:r>
      <w:r w:rsidR="00F85F26" w:rsidRPr="00C45321">
        <w:rPr>
          <w:rFonts w:cstheme="minorHAnsi"/>
          <w:i/>
          <w:iCs/>
          <w:color w:val="424242"/>
          <w:sz w:val="24"/>
          <w:szCs w:val="24"/>
          <w:shd w:val="clear" w:color="auto" w:fill="FFFFFF"/>
        </w:rPr>
        <w:t>judgment.  He</w:t>
      </w:r>
      <w:r w:rsidR="00F85F26" w:rsidRPr="00C45321">
        <w:rPr>
          <w:rFonts w:cstheme="minorHAnsi"/>
          <w:i/>
          <w:iCs/>
          <w:color w:val="424242"/>
          <w:sz w:val="24"/>
          <w:szCs w:val="24"/>
          <w:shd w:val="clear" w:color="auto" w:fill="FFFFFF"/>
        </w:rPr>
        <w:t xml:space="preserve"> is a true treasure to the Abington Church and</w:t>
      </w:r>
      <w:r w:rsidR="00F85F26" w:rsidRPr="00C45321">
        <w:rPr>
          <w:rFonts w:cstheme="minorHAnsi"/>
          <w:i/>
          <w:iCs/>
          <w:color w:val="424242"/>
          <w:sz w:val="24"/>
          <w:szCs w:val="24"/>
          <w:shd w:val="clear" w:color="auto" w:fill="FFFFFF"/>
        </w:rPr>
        <w:t xml:space="preserve"> the Pomfret Community.</w:t>
      </w:r>
      <w:r w:rsidR="00F85F26" w:rsidRPr="00C45321">
        <w:rPr>
          <w:rFonts w:cstheme="minorHAnsi"/>
          <w:i/>
          <w:iCs/>
          <w:color w:val="424242"/>
          <w:sz w:val="23"/>
          <w:szCs w:val="23"/>
          <w:shd w:val="clear" w:color="auto" w:fill="FFFFFF"/>
        </w:rPr>
        <w:t xml:space="preserve">  </w:t>
      </w:r>
      <w:r w:rsidR="00F85F26" w:rsidRPr="00C45321">
        <w:rPr>
          <w:rFonts w:cstheme="minorHAnsi"/>
          <w:color w:val="424242"/>
          <w:sz w:val="23"/>
          <w:szCs w:val="23"/>
          <w:shd w:val="clear" w:color="auto" w:fill="FFFFFF"/>
        </w:rPr>
        <w:t>That he is.  And a terrific guy.  Happy Birthday, Jim!</w:t>
      </w:r>
    </w:p>
    <w:p w14:paraId="496D59C4" w14:textId="06CCC946" w:rsidR="00F85F26" w:rsidRDefault="00F85F26" w:rsidP="006A74A6">
      <w:pPr>
        <w:shd w:val="clear" w:color="auto" w:fill="FFFFFF"/>
        <w:spacing w:after="100" w:afterAutospacing="1" w:line="240" w:lineRule="auto"/>
        <w:rPr>
          <w:rFonts w:ascii="Segoe UI" w:hAnsi="Segoe UI" w:cs="Segoe UI"/>
          <w:color w:val="424242"/>
          <w:sz w:val="23"/>
          <w:szCs w:val="23"/>
          <w:shd w:val="clear" w:color="auto" w:fill="FFFFFF"/>
        </w:rPr>
      </w:pPr>
      <w:r>
        <w:rPr>
          <w:rFonts w:ascii="Segoe UI" w:hAnsi="Segoe UI" w:cs="Segoe UI"/>
          <w:noProof/>
          <w:color w:val="424242"/>
          <w:sz w:val="23"/>
          <w:szCs w:val="23"/>
          <w:shd w:val="clear" w:color="auto" w:fill="FFFFFF"/>
        </w:rPr>
        <w:drawing>
          <wp:inline distT="0" distB="0" distL="0" distR="0" wp14:anchorId="795242CB" wp14:editId="6022CE51">
            <wp:extent cx="5977255" cy="3243006"/>
            <wp:effectExtent l="0" t="0" r="4445" b="0"/>
            <wp:docPr id="544829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737" name="Picture 544829737"/>
                    <pic:cNvPicPr/>
                  </pic:nvPicPr>
                  <pic:blipFill rotWithShape="1">
                    <a:blip r:embed="rId10">
                      <a:extLst>
                        <a:ext uri="{28A0092B-C50C-407E-A947-70E740481C1C}">
                          <a14:useLocalDpi xmlns:a14="http://schemas.microsoft.com/office/drawing/2010/main" val="0"/>
                        </a:ext>
                      </a:extLst>
                    </a:blip>
                    <a:srcRect l="-1160" t="11896" r="570" b="35491"/>
                    <a:stretch/>
                  </pic:blipFill>
                  <pic:spPr bwMode="auto">
                    <a:xfrm>
                      <a:off x="0" y="0"/>
                      <a:ext cx="5978602" cy="3243737"/>
                    </a:xfrm>
                    <a:prstGeom prst="rect">
                      <a:avLst/>
                    </a:prstGeom>
                    <a:ln>
                      <a:noFill/>
                    </a:ln>
                    <a:extLst>
                      <a:ext uri="{53640926-AAD7-44D8-BBD7-CCE9431645EC}">
                        <a14:shadowObscured xmlns:a14="http://schemas.microsoft.com/office/drawing/2010/main"/>
                      </a:ext>
                    </a:extLst>
                  </pic:spPr>
                </pic:pic>
              </a:graphicData>
            </a:graphic>
          </wp:inline>
        </w:drawing>
      </w:r>
    </w:p>
    <w:p w14:paraId="03AF7089" w14:textId="3CB276C0" w:rsidR="002C43C0" w:rsidRDefault="002C43C0" w:rsidP="002C43C0">
      <w:pPr>
        <w:shd w:val="clear" w:color="auto" w:fill="FFFFFF"/>
        <w:spacing w:after="0" w:line="360" w:lineRule="auto"/>
      </w:pPr>
    </w:p>
    <w:p w14:paraId="753F418D" w14:textId="77777777" w:rsidR="00760899" w:rsidRDefault="00760899" w:rsidP="002C43C0">
      <w:pPr>
        <w:shd w:val="clear" w:color="auto" w:fill="FFFFFF"/>
        <w:spacing w:after="0" w:line="360" w:lineRule="auto"/>
      </w:pPr>
    </w:p>
    <w:p w14:paraId="6D953EA9" w14:textId="645A9F6B" w:rsidR="00EA2CE2" w:rsidRDefault="00044C09" w:rsidP="002C43C0">
      <w:pPr>
        <w:shd w:val="clear" w:color="auto" w:fill="FFFFFF"/>
        <w:spacing w:after="0" w:line="360" w:lineRule="auto"/>
        <w:rPr>
          <w:rFonts w:cstheme="minorHAnsi"/>
        </w:rPr>
      </w:pPr>
      <w:r>
        <w:rPr>
          <w:rFonts w:ascii="Calibri" w:hAnsi="Calibri" w:cs="Calibri"/>
          <w:noProof/>
          <w:color w:val="000000"/>
        </w:rPr>
        <w:drawing>
          <wp:inline distT="0" distB="0" distL="0" distR="0" wp14:anchorId="03A2C123" wp14:editId="549C2D77">
            <wp:extent cx="5952744" cy="2843784"/>
            <wp:effectExtent l="0" t="0" r="0" b="0"/>
            <wp:docPr id="1360991820" name="Picture 13609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3075" name="Picture 1509933075"/>
                    <pic:cNvPicPr/>
                  </pic:nvPicPr>
                  <pic:blipFill rotWithShape="1">
                    <a:blip r:embed="rId11">
                      <a:extLst>
                        <a:ext uri="{28A0092B-C50C-407E-A947-70E740481C1C}">
                          <a14:useLocalDpi xmlns:a14="http://schemas.microsoft.com/office/drawing/2010/main" val="0"/>
                        </a:ext>
                      </a:extLst>
                    </a:blip>
                    <a:srcRect l="425" t="18779" r="108" b="45576"/>
                    <a:stretch/>
                  </pic:blipFill>
                  <pic:spPr bwMode="auto">
                    <a:xfrm flipV="1">
                      <a:off x="0" y="0"/>
                      <a:ext cx="5952744" cy="2843784"/>
                    </a:xfrm>
                    <a:prstGeom prst="rect">
                      <a:avLst/>
                    </a:prstGeom>
                    <a:ln>
                      <a:noFill/>
                    </a:ln>
                    <a:extLst>
                      <a:ext uri="{53640926-AAD7-44D8-BBD7-CCE9431645EC}">
                        <a14:shadowObscured xmlns:a14="http://schemas.microsoft.com/office/drawing/2010/main"/>
                      </a:ext>
                    </a:extLst>
                  </pic:spPr>
                </pic:pic>
              </a:graphicData>
            </a:graphic>
          </wp:inline>
        </w:drawing>
      </w:r>
    </w:p>
    <w:p w14:paraId="36EDE2A8" w14:textId="4F01D4BB" w:rsidR="008C0BC5" w:rsidRDefault="008C0BC5" w:rsidP="002C43C0">
      <w:pPr>
        <w:shd w:val="clear" w:color="auto" w:fill="FFFFFF"/>
        <w:spacing w:after="0" w:line="360" w:lineRule="auto"/>
        <w:rPr>
          <w:rFonts w:cstheme="minorHAnsi"/>
        </w:rPr>
      </w:pPr>
    </w:p>
    <w:p w14:paraId="144ADE02" w14:textId="17339E90" w:rsidR="008C0BC5" w:rsidRDefault="008C0BC5" w:rsidP="002C43C0">
      <w:pPr>
        <w:shd w:val="clear" w:color="auto" w:fill="FFFFFF"/>
        <w:spacing w:after="0" w:line="360" w:lineRule="auto"/>
        <w:rPr>
          <w:rFonts w:cstheme="minorHAnsi"/>
        </w:rPr>
      </w:pPr>
    </w:p>
    <w:p w14:paraId="092C5044" w14:textId="77777777" w:rsidR="00760899" w:rsidRDefault="00760899" w:rsidP="002C43C0">
      <w:pPr>
        <w:shd w:val="clear" w:color="auto" w:fill="FFFFFF"/>
        <w:spacing w:after="0" w:line="360" w:lineRule="auto"/>
        <w:rPr>
          <w:rFonts w:cstheme="minorHAnsi"/>
        </w:rPr>
      </w:pPr>
    </w:p>
    <w:p w14:paraId="2372530A" w14:textId="4D37A423" w:rsidR="00EA2CE2" w:rsidRDefault="00EA2CE2" w:rsidP="002C43C0">
      <w:pPr>
        <w:shd w:val="clear" w:color="auto" w:fill="FFFFFF"/>
        <w:spacing w:after="0" w:line="360" w:lineRule="auto"/>
        <w:rPr>
          <w:rFonts w:cstheme="minorHAnsi"/>
        </w:rPr>
      </w:pPr>
    </w:p>
    <w:p w14:paraId="6AA0B11F" w14:textId="77777777" w:rsidR="00FD3957" w:rsidRDefault="00FD3957" w:rsidP="002C43C0">
      <w:pPr>
        <w:shd w:val="clear" w:color="auto" w:fill="FFFFFF"/>
        <w:spacing w:after="0" w:line="360" w:lineRule="auto"/>
        <w:rPr>
          <w:rFonts w:cstheme="minorHAnsi"/>
        </w:rPr>
      </w:pPr>
    </w:p>
    <w:p w14:paraId="4D151E6E" w14:textId="77777777" w:rsidR="00FD3957" w:rsidRPr="00EF5C0B" w:rsidRDefault="00FD3957" w:rsidP="002C43C0">
      <w:pPr>
        <w:shd w:val="clear" w:color="auto" w:fill="FFFFFF"/>
        <w:spacing w:after="0" w:line="360" w:lineRule="auto"/>
        <w:rPr>
          <w:rFonts w:cstheme="minorHAnsi"/>
        </w:rPr>
      </w:pPr>
    </w:p>
    <w:tbl>
      <w:tblPr>
        <w:tblpPr w:leftFromText="180" w:rightFromText="180" w:vertAnchor="text" w:horzAnchor="margin" w:tblpXSpec="center" w:tblpY="102"/>
        <w:tblW w:w="10440" w:type="dxa"/>
        <w:tblLayout w:type="fixed"/>
        <w:tblLook w:val="0000" w:firstRow="0" w:lastRow="0" w:firstColumn="0" w:lastColumn="0" w:noHBand="0" w:noVBand="0"/>
      </w:tblPr>
      <w:tblGrid>
        <w:gridCol w:w="5160"/>
        <w:gridCol w:w="3960"/>
        <w:gridCol w:w="1320"/>
      </w:tblGrid>
      <w:tr w:rsidR="002C43C0" w:rsidRPr="00EF5C0B" w14:paraId="3A65788A" w14:textId="77777777" w:rsidTr="001F661E">
        <w:trPr>
          <w:trHeight w:val="980"/>
        </w:trPr>
        <w:tc>
          <w:tcPr>
            <w:tcW w:w="5160" w:type="dxa"/>
          </w:tcPr>
          <w:p w14:paraId="62875C65" w14:textId="77777777" w:rsidR="002C43C0" w:rsidRPr="00EF5C0B" w:rsidRDefault="002C43C0" w:rsidP="001F661E">
            <w:pPr>
              <w:shd w:val="clear" w:color="auto" w:fill="FFFFFF"/>
              <w:spacing w:after="0" w:line="360" w:lineRule="auto"/>
              <w:rPr>
                <w:rFonts w:cstheme="minorHAnsi"/>
              </w:rPr>
            </w:pPr>
            <w:r w:rsidRPr="00EF5C0B">
              <w:rPr>
                <w:rFonts w:cstheme="minorHAnsi"/>
              </w:rPr>
              <w:t>Abington Congregational Church</w:t>
            </w:r>
          </w:p>
          <w:p w14:paraId="7DF08839" w14:textId="77777777" w:rsidR="002C43C0" w:rsidRPr="00EF5C0B" w:rsidRDefault="002C43C0" w:rsidP="001F661E">
            <w:pPr>
              <w:shd w:val="clear" w:color="auto" w:fill="FFFFFF"/>
              <w:spacing w:after="0" w:line="360" w:lineRule="auto"/>
              <w:rPr>
                <w:rFonts w:cstheme="minorHAnsi"/>
              </w:rPr>
            </w:pPr>
            <w:r w:rsidRPr="00EF5C0B">
              <w:rPr>
                <w:rFonts w:cstheme="minorHAnsi"/>
              </w:rPr>
              <w:t>PO Box 289</w:t>
            </w:r>
          </w:p>
          <w:p w14:paraId="0FA6E460" w14:textId="2B614EB6" w:rsidR="002C43C0" w:rsidRPr="00EF5C0B" w:rsidRDefault="002C43C0" w:rsidP="001F661E">
            <w:pPr>
              <w:shd w:val="clear" w:color="auto" w:fill="FFFFFF"/>
              <w:spacing w:after="0" w:line="360" w:lineRule="auto"/>
              <w:rPr>
                <w:rFonts w:cstheme="minorHAnsi"/>
              </w:rPr>
            </w:pPr>
            <w:r w:rsidRPr="00EF5C0B">
              <w:rPr>
                <w:rFonts w:cstheme="minorHAnsi"/>
              </w:rPr>
              <w:t>Pomfret Center Ct 06259</w:t>
            </w:r>
            <w:r w:rsidR="00101A69">
              <w:rPr>
                <w:rFonts w:cstheme="minorHAnsi"/>
              </w:rPr>
              <w:t>```</w:t>
            </w:r>
          </w:p>
          <w:p w14:paraId="1093FF7C" w14:textId="77777777" w:rsidR="002C43C0" w:rsidRPr="00EF5C0B" w:rsidRDefault="002C43C0" w:rsidP="001F661E">
            <w:pPr>
              <w:shd w:val="clear" w:color="auto" w:fill="FFFFFF"/>
              <w:spacing w:after="0" w:line="360" w:lineRule="auto"/>
              <w:rPr>
                <w:rFonts w:cstheme="minorHAnsi"/>
              </w:rPr>
            </w:pPr>
          </w:p>
        </w:tc>
        <w:tc>
          <w:tcPr>
            <w:tcW w:w="3960" w:type="dxa"/>
            <w:tcBorders>
              <w:right w:val="single" w:sz="4" w:space="0" w:color="000080"/>
            </w:tcBorders>
          </w:tcPr>
          <w:p w14:paraId="18BCEBE6" w14:textId="77777777" w:rsidR="002C43C0" w:rsidRPr="00EF5C0B" w:rsidRDefault="002C43C0" w:rsidP="001F661E">
            <w:pPr>
              <w:shd w:val="clear" w:color="auto" w:fill="FFFFFF"/>
              <w:spacing w:after="0" w:line="360" w:lineRule="auto"/>
              <w:rPr>
                <w:rFonts w:cstheme="minorHAnsi"/>
              </w:rPr>
            </w:pPr>
          </w:p>
        </w:tc>
        <w:tc>
          <w:tcPr>
            <w:tcW w:w="1320" w:type="dxa"/>
            <w:tcBorders>
              <w:top w:val="single" w:sz="4" w:space="0" w:color="000080"/>
              <w:left w:val="single" w:sz="4" w:space="0" w:color="000080"/>
              <w:bottom w:val="single" w:sz="4" w:space="0" w:color="000080"/>
              <w:right w:val="single" w:sz="4" w:space="0" w:color="000080"/>
            </w:tcBorders>
            <w:shd w:val="clear" w:color="auto" w:fill="auto"/>
          </w:tcPr>
          <w:p w14:paraId="22B2A4B5" w14:textId="77777777" w:rsidR="002C43C0" w:rsidRPr="00EF5C0B" w:rsidRDefault="002C43C0" w:rsidP="001F661E">
            <w:pPr>
              <w:shd w:val="clear" w:color="auto" w:fill="FFFFFF"/>
              <w:spacing w:after="0" w:line="360" w:lineRule="auto"/>
              <w:jc w:val="center"/>
              <w:rPr>
                <w:rFonts w:cstheme="minorHAnsi"/>
              </w:rPr>
            </w:pPr>
          </w:p>
        </w:tc>
      </w:tr>
      <w:tr w:rsidR="002C43C0" w:rsidRPr="00EF5C0B" w14:paraId="064BB698" w14:textId="77777777" w:rsidTr="001F661E">
        <w:tc>
          <w:tcPr>
            <w:tcW w:w="5160" w:type="dxa"/>
          </w:tcPr>
          <w:p w14:paraId="61CE163B" w14:textId="77777777" w:rsidR="002C43C0" w:rsidRPr="00EF5C0B" w:rsidRDefault="002C43C0" w:rsidP="001F661E">
            <w:pPr>
              <w:shd w:val="clear" w:color="auto" w:fill="FFFFFF"/>
              <w:spacing w:after="0" w:line="360" w:lineRule="auto"/>
              <w:rPr>
                <w:rFonts w:cstheme="minorHAnsi"/>
              </w:rPr>
            </w:pPr>
          </w:p>
        </w:tc>
        <w:tc>
          <w:tcPr>
            <w:tcW w:w="5280" w:type="dxa"/>
            <w:gridSpan w:val="2"/>
          </w:tcPr>
          <w:p w14:paraId="3A37B5F1" w14:textId="77777777" w:rsidR="002C43C0" w:rsidRPr="00EF5C0B" w:rsidRDefault="002C43C0" w:rsidP="001F661E">
            <w:pPr>
              <w:shd w:val="clear" w:color="auto" w:fill="FFFFFF"/>
              <w:spacing w:after="0" w:line="360" w:lineRule="auto"/>
              <w:rPr>
                <w:rFonts w:cstheme="minorHAnsi"/>
              </w:rPr>
            </w:pPr>
          </w:p>
        </w:tc>
      </w:tr>
      <w:tr w:rsidR="002C43C0" w:rsidRPr="00EF5C0B" w14:paraId="78FA70AF" w14:textId="77777777" w:rsidTr="001F661E">
        <w:tc>
          <w:tcPr>
            <w:tcW w:w="5160" w:type="dxa"/>
          </w:tcPr>
          <w:p w14:paraId="21A8A91B" w14:textId="77777777" w:rsidR="002C43C0" w:rsidRPr="00EF5C0B" w:rsidRDefault="002C43C0" w:rsidP="001F661E">
            <w:pPr>
              <w:shd w:val="clear" w:color="auto" w:fill="FFFFFF"/>
              <w:spacing w:after="0" w:line="360" w:lineRule="auto"/>
              <w:rPr>
                <w:rFonts w:cstheme="minorHAnsi"/>
              </w:rPr>
            </w:pPr>
          </w:p>
        </w:tc>
        <w:tc>
          <w:tcPr>
            <w:tcW w:w="5280" w:type="dxa"/>
            <w:gridSpan w:val="2"/>
          </w:tcPr>
          <w:p w14:paraId="5E6C3A03" w14:textId="77777777" w:rsidR="002C43C0" w:rsidRPr="00EF5C0B" w:rsidRDefault="002C43C0" w:rsidP="001F661E">
            <w:pPr>
              <w:shd w:val="clear" w:color="auto" w:fill="FFFFFF"/>
              <w:spacing w:after="0" w:line="360" w:lineRule="auto"/>
              <w:rPr>
                <w:rFonts w:cstheme="minorHAnsi"/>
              </w:rPr>
            </w:pPr>
          </w:p>
        </w:tc>
      </w:tr>
    </w:tbl>
    <w:p w14:paraId="56DB5D58" w14:textId="77777777" w:rsidR="002C43C0" w:rsidRPr="00EF5C0B" w:rsidRDefault="002C43C0" w:rsidP="002C43C0">
      <w:pPr>
        <w:shd w:val="clear" w:color="auto" w:fill="FFFFFF"/>
        <w:spacing w:after="0" w:line="360" w:lineRule="auto"/>
        <w:rPr>
          <w:rFonts w:cstheme="minorHAnsi"/>
        </w:rPr>
      </w:pPr>
    </w:p>
    <w:sectPr w:rsidR="002C43C0" w:rsidRPr="00EF5C0B" w:rsidSect="003149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29"/>
    <w:rsid w:val="0001152D"/>
    <w:rsid w:val="00031682"/>
    <w:rsid w:val="00034228"/>
    <w:rsid w:val="00040C2C"/>
    <w:rsid w:val="00042576"/>
    <w:rsid w:val="00044C09"/>
    <w:rsid w:val="00065EA8"/>
    <w:rsid w:val="00075039"/>
    <w:rsid w:val="00082597"/>
    <w:rsid w:val="000856FB"/>
    <w:rsid w:val="00093521"/>
    <w:rsid w:val="00095820"/>
    <w:rsid w:val="000A0EC3"/>
    <w:rsid w:val="000A0FA6"/>
    <w:rsid w:val="000A14CE"/>
    <w:rsid w:val="000C17BD"/>
    <w:rsid w:val="000D4EC8"/>
    <w:rsid w:val="000F2941"/>
    <w:rsid w:val="000F2D1E"/>
    <w:rsid w:val="000F53E5"/>
    <w:rsid w:val="001008C1"/>
    <w:rsid w:val="00101A69"/>
    <w:rsid w:val="00101C5A"/>
    <w:rsid w:val="00107FA8"/>
    <w:rsid w:val="0012372A"/>
    <w:rsid w:val="00123CC3"/>
    <w:rsid w:val="0012723D"/>
    <w:rsid w:val="0014072E"/>
    <w:rsid w:val="00163507"/>
    <w:rsid w:val="001A6732"/>
    <w:rsid w:val="001B5132"/>
    <w:rsid w:val="001C3522"/>
    <w:rsid w:val="001D105F"/>
    <w:rsid w:val="001E06C5"/>
    <w:rsid w:val="001E23B0"/>
    <w:rsid w:val="001E4B0B"/>
    <w:rsid w:val="001E7C25"/>
    <w:rsid w:val="001F4AD3"/>
    <w:rsid w:val="00210F13"/>
    <w:rsid w:val="0021787B"/>
    <w:rsid w:val="002201B3"/>
    <w:rsid w:val="002278C4"/>
    <w:rsid w:val="00230A58"/>
    <w:rsid w:val="002445AF"/>
    <w:rsid w:val="00253857"/>
    <w:rsid w:val="00267FCB"/>
    <w:rsid w:val="002874F8"/>
    <w:rsid w:val="00293C65"/>
    <w:rsid w:val="002943C9"/>
    <w:rsid w:val="00294B29"/>
    <w:rsid w:val="002A790E"/>
    <w:rsid w:val="002B71AD"/>
    <w:rsid w:val="002C43C0"/>
    <w:rsid w:val="002D6C68"/>
    <w:rsid w:val="003149AB"/>
    <w:rsid w:val="00360DBF"/>
    <w:rsid w:val="00370AB8"/>
    <w:rsid w:val="0038261A"/>
    <w:rsid w:val="00391669"/>
    <w:rsid w:val="00392695"/>
    <w:rsid w:val="003A14F2"/>
    <w:rsid w:val="003A2BBD"/>
    <w:rsid w:val="003A7CA7"/>
    <w:rsid w:val="003B3017"/>
    <w:rsid w:val="003D3DA9"/>
    <w:rsid w:val="003D428B"/>
    <w:rsid w:val="003D686F"/>
    <w:rsid w:val="003E3822"/>
    <w:rsid w:val="003E684A"/>
    <w:rsid w:val="003F4582"/>
    <w:rsid w:val="003F7FB7"/>
    <w:rsid w:val="00406B73"/>
    <w:rsid w:val="00410FC4"/>
    <w:rsid w:val="00421FD8"/>
    <w:rsid w:val="00440404"/>
    <w:rsid w:val="00450A5F"/>
    <w:rsid w:val="00480F38"/>
    <w:rsid w:val="00483A00"/>
    <w:rsid w:val="004862BD"/>
    <w:rsid w:val="004877A6"/>
    <w:rsid w:val="0049456D"/>
    <w:rsid w:val="004B60DC"/>
    <w:rsid w:val="004B7D18"/>
    <w:rsid w:val="004C4600"/>
    <w:rsid w:val="004C4CB8"/>
    <w:rsid w:val="004D29F2"/>
    <w:rsid w:val="004D749D"/>
    <w:rsid w:val="004E1182"/>
    <w:rsid w:val="004F0058"/>
    <w:rsid w:val="005115AB"/>
    <w:rsid w:val="00520714"/>
    <w:rsid w:val="00531584"/>
    <w:rsid w:val="00542CB0"/>
    <w:rsid w:val="005530E4"/>
    <w:rsid w:val="00554BE7"/>
    <w:rsid w:val="00573AE8"/>
    <w:rsid w:val="00575727"/>
    <w:rsid w:val="005827FA"/>
    <w:rsid w:val="00583526"/>
    <w:rsid w:val="005C0186"/>
    <w:rsid w:val="005D12F9"/>
    <w:rsid w:val="005E5DFE"/>
    <w:rsid w:val="005F4948"/>
    <w:rsid w:val="00612524"/>
    <w:rsid w:val="00613778"/>
    <w:rsid w:val="006353C2"/>
    <w:rsid w:val="00642B25"/>
    <w:rsid w:val="0065028F"/>
    <w:rsid w:val="00657D12"/>
    <w:rsid w:val="00672A7A"/>
    <w:rsid w:val="0068705E"/>
    <w:rsid w:val="00687641"/>
    <w:rsid w:val="00691805"/>
    <w:rsid w:val="0069379B"/>
    <w:rsid w:val="00695848"/>
    <w:rsid w:val="006A45B5"/>
    <w:rsid w:val="006A5523"/>
    <w:rsid w:val="006A74A6"/>
    <w:rsid w:val="006B5184"/>
    <w:rsid w:val="006D02E8"/>
    <w:rsid w:val="006D689A"/>
    <w:rsid w:val="006E4A83"/>
    <w:rsid w:val="006F3D89"/>
    <w:rsid w:val="00704DDD"/>
    <w:rsid w:val="0070715D"/>
    <w:rsid w:val="00712C82"/>
    <w:rsid w:val="00725A2E"/>
    <w:rsid w:val="007414D6"/>
    <w:rsid w:val="007469A8"/>
    <w:rsid w:val="00760899"/>
    <w:rsid w:val="0078738A"/>
    <w:rsid w:val="007A2076"/>
    <w:rsid w:val="007B08FB"/>
    <w:rsid w:val="007C59EA"/>
    <w:rsid w:val="007C7C56"/>
    <w:rsid w:val="007D1C09"/>
    <w:rsid w:val="007F1C25"/>
    <w:rsid w:val="007F3432"/>
    <w:rsid w:val="007F5ADE"/>
    <w:rsid w:val="0080145E"/>
    <w:rsid w:val="00801A24"/>
    <w:rsid w:val="008025CD"/>
    <w:rsid w:val="008207C7"/>
    <w:rsid w:val="00821EB2"/>
    <w:rsid w:val="00825C2D"/>
    <w:rsid w:val="0083238D"/>
    <w:rsid w:val="00842C18"/>
    <w:rsid w:val="00852BC5"/>
    <w:rsid w:val="008602CA"/>
    <w:rsid w:val="008958A0"/>
    <w:rsid w:val="00897730"/>
    <w:rsid w:val="008A5580"/>
    <w:rsid w:val="008B1C83"/>
    <w:rsid w:val="008B2671"/>
    <w:rsid w:val="008B7B52"/>
    <w:rsid w:val="008C0BC5"/>
    <w:rsid w:val="008D6824"/>
    <w:rsid w:val="008E1E30"/>
    <w:rsid w:val="008F67F2"/>
    <w:rsid w:val="00910BBB"/>
    <w:rsid w:val="00912038"/>
    <w:rsid w:val="009204DF"/>
    <w:rsid w:val="0092123D"/>
    <w:rsid w:val="00922F14"/>
    <w:rsid w:val="00923B98"/>
    <w:rsid w:val="00944EC0"/>
    <w:rsid w:val="00967005"/>
    <w:rsid w:val="0097674F"/>
    <w:rsid w:val="00982B71"/>
    <w:rsid w:val="00985117"/>
    <w:rsid w:val="00994078"/>
    <w:rsid w:val="009A0A42"/>
    <w:rsid w:val="009E54E2"/>
    <w:rsid w:val="009E7F6D"/>
    <w:rsid w:val="009F03B2"/>
    <w:rsid w:val="009F21CA"/>
    <w:rsid w:val="00A02869"/>
    <w:rsid w:val="00A02EA9"/>
    <w:rsid w:val="00A249AC"/>
    <w:rsid w:val="00A359BD"/>
    <w:rsid w:val="00A51FF4"/>
    <w:rsid w:val="00A5736D"/>
    <w:rsid w:val="00A766DB"/>
    <w:rsid w:val="00AA0CE2"/>
    <w:rsid w:val="00AA4CDF"/>
    <w:rsid w:val="00AA57A2"/>
    <w:rsid w:val="00AA5B3E"/>
    <w:rsid w:val="00AB1969"/>
    <w:rsid w:val="00AB3FE7"/>
    <w:rsid w:val="00AB7450"/>
    <w:rsid w:val="00AB7D5A"/>
    <w:rsid w:val="00AD5D3D"/>
    <w:rsid w:val="00AD7411"/>
    <w:rsid w:val="00AE1AE5"/>
    <w:rsid w:val="00B03285"/>
    <w:rsid w:val="00B075C7"/>
    <w:rsid w:val="00B165D4"/>
    <w:rsid w:val="00B2662D"/>
    <w:rsid w:val="00B9325C"/>
    <w:rsid w:val="00B935CC"/>
    <w:rsid w:val="00B94422"/>
    <w:rsid w:val="00B97E30"/>
    <w:rsid w:val="00BA7423"/>
    <w:rsid w:val="00BE1083"/>
    <w:rsid w:val="00BE6998"/>
    <w:rsid w:val="00BF2EA1"/>
    <w:rsid w:val="00C06B4A"/>
    <w:rsid w:val="00C11AF6"/>
    <w:rsid w:val="00C260A5"/>
    <w:rsid w:val="00C36582"/>
    <w:rsid w:val="00C43FFA"/>
    <w:rsid w:val="00C45321"/>
    <w:rsid w:val="00C455A7"/>
    <w:rsid w:val="00C53883"/>
    <w:rsid w:val="00C601FC"/>
    <w:rsid w:val="00C653B8"/>
    <w:rsid w:val="00C71F76"/>
    <w:rsid w:val="00C76E2B"/>
    <w:rsid w:val="00CA25FC"/>
    <w:rsid w:val="00CD0870"/>
    <w:rsid w:val="00CD49BD"/>
    <w:rsid w:val="00CD60AA"/>
    <w:rsid w:val="00CD7B40"/>
    <w:rsid w:val="00CE29E6"/>
    <w:rsid w:val="00CF49C8"/>
    <w:rsid w:val="00CF7D09"/>
    <w:rsid w:val="00D21861"/>
    <w:rsid w:val="00D22218"/>
    <w:rsid w:val="00D56AC7"/>
    <w:rsid w:val="00D5700F"/>
    <w:rsid w:val="00D74E58"/>
    <w:rsid w:val="00D94FEA"/>
    <w:rsid w:val="00DA4F5F"/>
    <w:rsid w:val="00DE44E1"/>
    <w:rsid w:val="00DE6E50"/>
    <w:rsid w:val="00E00EAA"/>
    <w:rsid w:val="00E05DFA"/>
    <w:rsid w:val="00E21BFA"/>
    <w:rsid w:val="00E33DA2"/>
    <w:rsid w:val="00E367BD"/>
    <w:rsid w:val="00E42AEF"/>
    <w:rsid w:val="00E50090"/>
    <w:rsid w:val="00E5050A"/>
    <w:rsid w:val="00E534EB"/>
    <w:rsid w:val="00E60799"/>
    <w:rsid w:val="00E91875"/>
    <w:rsid w:val="00EA2CE2"/>
    <w:rsid w:val="00EA59F7"/>
    <w:rsid w:val="00EB4531"/>
    <w:rsid w:val="00EC0439"/>
    <w:rsid w:val="00EC1FDE"/>
    <w:rsid w:val="00EE6317"/>
    <w:rsid w:val="00F05083"/>
    <w:rsid w:val="00F06EC1"/>
    <w:rsid w:val="00F07893"/>
    <w:rsid w:val="00F1047F"/>
    <w:rsid w:val="00F14A92"/>
    <w:rsid w:val="00F215A1"/>
    <w:rsid w:val="00F25464"/>
    <w:rsid w:val="00F26BD9"/>
    <w:rsid w:val="00F3255D"/>
    <w:rsid w:val="00F32A33"/>
    <w:rsid w:val="00F335C6"/>
    <w:rsid w:val="00F45ACA"/>
    <w:rsid w:val="00F61CC7"/>
    <w:rsid w:val="00F67FD6"/>
    <w:rsid w:val="00F85F26"/>
    <w:rsid w:val="00F86740"/>
    <w:rsid w:val="00F95CE1"/>
    <w:rsid w:val="00F9780F"/>
    <w:rsid w:val="00FA4A8E"/>
    <w:rsid w:val="00FC0A63"/>
    <w:rsid w:val="00FC1894"/>
    <w:rsid w:val="00FD37AE"/>
    <w:rsid w:val="00FD3957"/>
    <w:rsid w:val="00FF1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8825"/>
  <w15:chartTrackingRefBased/>
  <w15:docId w15:val="{9E1F93F5-7B8C-4DAA-922C-C140FFEC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23C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ueVolumeDate-Professional">
    <w:name w:val="Issue/Volume/Date - Professional"/>
    <w:basedOn w:val="Normal"/>
    <w:rsid w:val="00294B29"/>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line="240" w:lineRule="auto"/>
    </w:pPr>
    <w:rPr>
      <w:rFonts w:ascii="Arial Black" w:eastAsia="Times New Roman" w:hAnsi="Arial Black" w:cs="Times New Roman"/>
      <w:color w:val="FFFFFF"/>
      <w:sz w:val="20"/>
      <w:szCs w:val="20"/>
    </w:rPr>
  </w:style>
  <w:style w:type="paragraph" w:customStyle="1" w:styleId="Title-Professional">
    <w:name w:val="Title - Professional"/>
    <w:basedOn w:val="Normal"/>
    <w:rsid w:val="00294B29"/>
    <w:pPr>
      <w:pBdr>
        <w:top w:val="single" w:sz="36" w:space="1" w:color="000080"/>
        <w:left w:val="single" w:sz="6" w:space="4" w:color="000080"/>
        <w:bottom w:val="single" w:sz="6" w:space="1" w:color="000080"/>
        <w:right w:val="single" w:sz="6" w:space="4" w:color="000080"/>
      </w:pBdr>
      <w:spacing w:after="0" w:line="240" w:lineRule="auto"/>
      <w:jc w:val="center"/>
    </w:pPr>
    <w:rPr>
      <w:rFonts w:ascii="Arial Black" w:eastAsia="Times New Roman" w:hAnsi="Arial Black" w:cs="Times New Roman"/>
      <w:color w:val="000080"/>
      <w:sz w:val="144"/>
      <w:szCs w:val="20"/>
    </w:rPr>
  </w:style>
  <w:style w:type="paragraph" w:styleId="NormalWeb">
    <w:name w:val="Normal (Web)"/>
    <w:basedOn w:val="Normal"/>
    <w:uiPriority w:val="99"/>
    <w:unhideWhenUsed/>
    <w:rsid w:val="007A20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15A1"/>
    <w:rPr>
      <w:color w:val="0563C1" w:themeColor="hyperlink"/>
      <w:u w:val="single"/>
    </w:rPr>
  </w:style>
  <w:style w:type="paragraph" w:customStyle="1" w:styleId="ReturnAddress-Professional">
    <w:name w:val="Return Address - Professional"/>
    <w:basedOn w:val="Normal"/>
    <w:rsid w:val="00E05DFA"/>
    <w:pPr>
      <w:spacing w:after="40" w:line="240" w:lineRule="exact"/>
    </w:pPr>
    <w:rPr>
      <w:rFonts w:ascii="Arial" w:eastAsia="Times New Roman" w:hAnsi="Arial" w:cs="Times New Roman"/>
      <w:sz w:val="20"/>
      <w:szCs w:val="20"/>
    </w:rPr>
  </w:style>
  <w:style w:type="paragraph" w:customStyle="1" w:styleId="MailingAddress-Professional">
    <w:name w:val="Mailing Address - Professional"/>
    <w:basedOn w:val="ReturnAddress-Professional"/>
    <w:rsid w:val="00E05DFA"/>
  </w:style>
  <w:style w:type="paragraph" w:customStyle="1" w:styleId="Postage-Professional">
    <w:name w:val="Postage - Professional"/>
    <w:basedOn w:val="Normal"/>
    <w:rsid w:val="00E05DFA"/>
    <w:pPr>
      <w:spacing w:after="40" w:line="240" w:lineRule="exact"/>
      <w:jc w:val="center"/>
    </w:pPr>
    <w:rPr>
      <w:rFonts w:ascii="Arial" w:eastAsia="Times New Roman" w:hAnsi="Arial" w:cs="Times New Roman"/>
      <w:smallCaps/>
      <w:sz w:val="14"/>
      <w:szCs w:val="20"/>
    </w:rPr>
  </w:style>
  <w:style w:type="paragraph" w:styleId="BalloonText">
    <w:name w:val="Balloon Text"/>
    <w:basedOn w:val="Normal"/>
    <w:link w:val="BalloonTextChar"/>
    <w:uiPriority w:val="99"/>
    <w:semiHidden/>
    <w:unhideWhenUsed/>
    <w:rsid w:val="00CD4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9BD"/>
    <w:rPr>
      <w:rFonts w:ascii="Segoe UI" w:hAnsi="Segoe UI" w:cs="Segoe UI"/>
      <w:sz w:val="18"/>
      <w:szCs w:val="18"/>
    </w:rPr>
  </w:style>
  <w:style w:type="character" w:customStyle="1" w:styleId="Heading2Char">
    <w:name w:val="Heading 2 Char"/>
    <w:basedOn w:val="DefaultParagraphFont"/>
    <w:link w:val="Heading2"/>
    <w:uiPriority w:val="9"/>
    <w:semiHidden/>
    <w:rsid w:val="00123CC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075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3667">
      <w:bodyDiv w:val="1"/>
      <w:marLeft w:val="0"/>
      <w:marRight w:val="0"/>
      <w:marTop w:val="0"/>
      <w:marBottom w:val="0"/>
      <w:divBdr>
        <w:top w:val="none" w:sz="0" w:space="0" w:color="auto"/>
        <w:left w:val="none" w:sz="0" w:space="0" w:color="auto"/>
        <w:bottom w:val="none" w:sz="0" w:space="0" w:color="auto"/>
        <w:right w:val="none" w:sz="0" w:space="0" w:color="auto"/>
      </w:divBdr>
    </w:div>
    <w:div w:id="198512921">
      <w:bodyDiv w:val="1"/>
      <w:marLeft w:val="0"/>
      <w:marRight w:val="0"/>
      <w:marTop w:val="0"/>
      <w:marBottom w:val="0"/>
      <w:divBdr>
        <w:top w:val="none" w:sz="0" w:space="0" w:color="auto"/>
        <w:left w:val="none" w:sz="0" w:space="0" w:color="auto"/>
        <w:bottom w:val="none" w:sz="0" w:space="0" w:color="auto"/>
        <w:right w:val="none" w:sz="0" w:space="0" w:color="auto"/>
      </w:divBdr>
      <w:divsChild>
        <w:div w:id="1448965233">
          <w:marLeft w:val="0"/>
          <w:marRight w:val="0"/>
          <w:marTop w:val="0"/>
          <w:marBottom w:val="0"/>
          <w:divBdr>
            <w:top w:val="none" w:sz="0" w:space="0" w:color="auto"/>
            <w:left w:val="none" w:sz="0" w:space="0" w:color="auto"/>
            <w:bottom w:val="none" w:sz="0" w:space="0" w:color="auto"/>
            <w:right w:val="none" w:sz="0" w:space="0" w:color="auto"/>
          </w:divBdr>
        </w:div>
        <w:div w:id="748190670">
          <w:marLeft w:val="0"/>
          <w:marRight w:val="0"/>
          <w:marTop w:val="0"/>
          <w:marBottom w:val="0"/>
          <w:divBdr>
            <w:top w:val="none" w:sz="0" w:space="0" w:color="auto"/>
            <w:left w:val="none" w:sz="0" w:space="0" w:color="auto"/>
            <w:bottom w:val="none" w:sz="0" w:space="0" w:color="auto"/>
            <w:right w:val="none" w:sz="0" w:space="0" w:color="auto"/>
          </w:divBdr>
        </w:div>
        <w:div w:id="697924173">
          <w:marLeft w:val="0"/>
          <w:marRight w:val="0"/>
          <w:marTop w:val="0"/>
          <w:marBottom w:val="0"/>
          <w:divBdr>
            <w:top w:val="none" w:sz="0" w:space="0" w:color="auto"/>
            <w:left w:val="none" w:sz="0" w:space="0" w:color="auto"/>
            <w:bottom w:val="none" w:sz="0" w:space="0" w:color="auto"/>
            <w:right w:val="none" w:sz="0" w:space="0" w:color="auto"/>
          </w:divBdr>
        </w:div>
        <w:div w:id="195198702">
          <w:marLeft w:val="0"/>
          <w:marRight w:val="0"/>
          <w:marTop w:val="0"/>
          <w:marBottom w:val="0"/>
          <w:divBdr>
            <w:top w:val="none" w:sz="0" w:space="0" w:color="auto"/>
            <w:left w:val="none" w:sz="0" w:space="0" w:color="auto"/>
            <w:bottom w:val="none" w:sz="0" w:space="0" w:color="auto"/>
            <w:right w:val="none" w:sz="0" w:space="0" w:color="auto"/>
          </w:divBdr>
        </w:div>
        <w:div w:id="216403515">
          <w:marLeft w:val="0"/>
          <w:marRight w:val="0"/>
          <w:marTop w:val="0"/>
          <w:marBottom w:val="0"/>
          <w:divBdr>
            <w:top w:val="none" w:sz="0" w:space="0" w:color="auto"/>
            <w:left w:val="none" w:sz="0" w:space="0" w:color="auto"/>
            <w:bottom w:val="none" w:sz="0" w:space="0" w:color="auto"/>
            <w:right w:val="none" w:sz="0" w:space="0" w:color="auto"/>
          </w:divBdr>
        </w:div>
      </w:divsChild>
    </w:div>
    <w:div w:id="417215329">
      <w:bodyDiv w:val="1"/>
      <w:marLeft w:val="0"/>
      <w:marRight w:val="0"/>
      <w:marTop w:val="0"/>
      <w:marBottom w:val="0"/>
      <w:divBdr>
        <w:top w:val="none" w:sz="0" w:space="0" w:color="auto"/>
        <w:left w:val="none" w:sz="0" w:space="0" w:color="auto"/>
        <w:bottom w:val="none" w:sz="0" w:space="0" w:color="auto"/>
        <w:right w:val="none" w:sz="0" w:space="0" w:color="auto"/>
      </w:divBdr>
      <w:divsChild>
        <w:div w:id="1846050773">
          <w:marLeft w:val="0"/>
          <w:marRight w:val="0"/>
          <w:marTop w:val="0"/>
          <w:marBottom w:val="0"/>
          <w:divBdr>
            <w:top w:val="none" w:sz="0" w:space="0" w:color="auto"/>
            <w:left w:val="none" w:sz="0" w:space="0" w:color="auto"/>
            <w:bottom w:val="none" w:sz="0" w:space="0" w:color="auto"/>
            <w:right w:val="none" w:sz="0" w:space="0" w:color="auto"/>
          </w:divBdr>
        </w:div>
        <w:div w:id="901408493">
          <w:marLeft w:val="0"/>
          <w:marRight w:val="0"/>
          <w:marTop w:val="0"/>
          <w:marBottom w:val="0"/>
          <w:divBdr>
            <w:top w:val="none" w:sz="0" w:space="0" w:color="auto"/>
            <w:left w:val="none" w:sz="0" w:space="0" w:color="auto"/>
            <w:bottom w:val="none" w:sz="0" w:space="0" w:color="auto"/>
            <w:right w:val="none" w:sz="0" w:space="0" w:color="auto"/>
          </w:divBdr>
        </w:div>
        <w:div w:id="906459285">
          <w:marLeft w:val="0"/>
          <w:marRight w:val="0"/>
          <w:marTop w:val="0"/>
          <w:marBottom w:val="0"/>
          <w:divBdr>
            <w:top w:val="none" w:sz="0" w:space="0" w:color="auto"/>
            <w:left w:val="none" w:sz="0" w:space="0" w:color="auto"/>
            <w:bottom w:val="none" w:sz="0" w:space="0" w:color="auto"/>
            <w:right w:val="none" w:sz="0" w:space="0" w:color="auto"/>
          </w:divBdr>
        </w:div>
        <w:div w:id="285476863">
          <w:marLeft w:val="0"/>
          <w:marRight w:val="0"/>
          <w:marTop w:val="0"/>
          <w:marBottom w:val="0"/>
          <w:divBdr>
            <w:top w:val="none" w:sz="0" w:space="0" w:color="auto"/>
            <w:left w:val="none" w:sz="0" w:space="0" w:color="auto"/>
            <w:bottom w:val="none" w:sz="0" w:space="0" w:color="auto"/>
            <w:right w:val="none" w:sz="0" w:space="0" w:color="auto"/>
          </w:divBdr>
        </w:div>
        <w:div w:id="1361857800">
          <w:marLeft w:val="0"/>
          <w:marRight w:val="0"/>
          <w:marTop w:val="0"/>
          <w:marBottom w:val="0"/>
          <w:divBdr>
            <w:top w:val="none" w:sz="0" w:space="0" w:color="auto"/>
            <w:left w:val="none" w:sz="0" w:space="0" w:color="auto"/>
            <w:bottom w:val="none" w:sz="0" w:space="0" w:color="auto"/>
            <w:right w:val="none" w:sz="0" w:space="0" w:color="auto"/>
          </w:divBdr>
        </w:div>
        <w:div w:id="1478524747">
          <w:marLeft w:val="0"/>
          <w:marRight w:val="0"/>
          <w:marTop w:val="0"/>
          <w:marBottom w:val="0"/>
          <w:divBdr>
            <w:top w:val="none" w:sz="0" w:space="0" w:color="auto"/>
            <w:left w:val="none" w:sz="0" w:space="0" w:color="auto"/>
            <w:bottom w:val="none" w:sz="0" w:space="0" w:color="auto"/>
            <w:right w:val="none" w:sz="0" w:space="0" w:color="auto"/>
          </w:divBdr>
        </w:div>
      </w:divsChild>
    </w:div>
    <w:div w:id="451485353">
      <w:bodyDiv w:val="1"/>
      <w:marLeft w:val="0"/>
      <w:marRight w:val="0"/>
      <w:marTop w:val="0"/>
      <w:marBottom w:val="0"/>
      <w:divBdr>
        <w:top w:val="none" w:sz="0" w:space="0" w:color="auto"/>
        <w:left w:val="none" w:sz="0" w:space="0" w:color="auto"/>
        <w:bottom w:val="none" w:sz="0" w:space="0" w:color="auto"/>
        <w:right w:val="none" w:sz="0" w:space="0" w:color="auto"/>
      </w:divBdr>
      <w:divsChild>
        <w:div w:id="1613629833">
          <w:marLeft w:val="0"/>
          <w:marRight w:val="0"/>
          <w:marTop w:val="0"/>
          <w:marBottom w:val="0"/>
          <w:divBdr>
            <w:top w:val="none" w:sz="0" w:space="0" w:color="auto"/>
            <w:left w:val="none" w:sz="0" w:space="0" w:color="auto"/>
            <w:bottom w:val="none" w:sz="0" w:space="0" w:color="auto"/>
            <w:right w:val="none" w:sz="0" w:space="0" w:color="auto"/>
          </w:divBdr>
        </w:div>
        <w:div w:id="1607346722">
          <w:marLeft w:val="0"/>
          <w:marRight w:val="0"/>
          <w:marTop w:val="0"/>
          <w:marBottom w:val="0"/>
          <w:divBdr>
            <w:top w:val="none" w:sz="0" w:space="0" w:color="auto"/>
            <w:left w:val="none" w:sz="0" w:space="0" w:color="auto"/>
            <w:bottom w:val="none" w:sz="0" w:space="0" w:color="auto"/>
            <w:right w:val="none" w:sz="0" w:space="0" w:color="auto"/>
          </w:divBdr>
        </w:div>
        <w:div w:id="1933971358">
          <w:marLeft w:val="0"/>
          <w:marRight w:val="0"/>
          <w:marTop w:val="0"/>
          <w:marBottom w:val="0"/>
          <w:divBdr>
            <w:top w:val="none" w:sz="0" w:space="0" w:color="auto"/>
            <w:left w:val="none" w:sz="0" w:space="0" w:color="auto"/>
            <w:bottom w:val="none" w:sz="0" w:space="0" w:color="auto"/>
            <w:right w:val="none" w:sz="0" w:space="0" w:color="auto"/>
          </w:divBdr>
        </w:div>
        <w:div w:id="668943949">
          <w:marLeft w:val="0"/>
          <w:marRight w:val="0"/>
          <w:marTop w:val="0"/>
          <w:marBottom w:val="0"/>
          <w:divBdr>
            <w:top w:val="none" w:sz="0" w:space="0" w:color="auto"/>
            <w:left w:val="none" w:sz="0" w:space="0" w:color="auto"/>
            <w:bottom w:val="none" w:sz="0" w:space="0" w:color="auto"/>
            <w:right w:val="none" w:sz="0" w:space="0" w:color="auto"/>
          </w:divBdr>
        </w:div>
        <w:div w:id="541745523">
          <w:marLeft w:val="0"/>
          <w:marRight w:val="0"/>
          <w:marTop w:val="0"/>
          <w:marBottom w:val="0"/>
          <w:divBdr>
            <w:top w:val="none" w:sz="0" w:space="0" w:color="auto"/>
            <w:left w:val="none" w:sz="0" w:space="0" w:color="auto"/>
            <w:bottom w:val="none" w:sz="0" w:space="0" w:color="auto"/>
            <w:right w:val="none" w:sz="0" w:space="0" w:color="auto"/>
          </w:divBdr>
        </w:div>
      </w:divsChild>
    </w:div>
    <w:div w:id="682517743">
      <w:bodyDiv w:val="1"/>
      <w:marLeft w:val="0"/>
      <w:marRight w:val="0"/>
      <w:marTop w:val="0"/>
      <w:marBottom w:val="0"/>
      <w:divBdr>
        <w:top w:val="none" w:sz="0" w:space="0" w:color="auto"/>
        <w:left w:val="none" w:sz="0" w:space="0" w:color="auto"/>
        <w:bottom w:val="none" w:sz="0" w:space="0" w:color="auto"/>
        <w:right w:val="none" w:sz="0" w:space="0" w:color="auto"/>
      </w:divBdr>
      <w:divsChild>
        <w:div w:id="2093774290">
          <w:marLeft w:val="0"/>
          <w:marRight w:val="0"/>
          <w:marTop w:val="525"/>
          <w:marBottom w:val="0"/>
          <w:divBdr>
            <w:top w:val="none" w:sz="0" w:space="0" w:color="auto"/>
            <w:left w:val="none" w:sz="0" w:space="0" w:color="auto"/>
            <w:bottom w:val="none" w:sz="0" w:space="0" w:color="auto"/>
            <w:right w:val="none" w:sz="0" w:space="0" w:color="auto"/>
          </w:divBdr>
        </w:div>
      </w:divsChild>
    </w:div>
    <w:div w:id="923221466">
      <w:bodyDiv w:val="1"/>
      <w:marLeft w:val="0"/>
      <w:marRight w:val="0"/>
      <w:marTop w:val="0"/>
      <w:marBottom w:val="0"/>
      <w:divBdr>
        <w:top w:val="none" w:sz="0" w:space="0" w:color="auto"/>
        <w:left w:val="none" w:sz="0" w:space="0" w:color="auto"/>
        <w:bottom w:val="none" w:sz="0" w:space="0" w:color="auto"/>
        <w:right w:val="none" w:sz="0" w:space="0" w:color="auto"/>
      </w:divBdr>
    </w:div>
    <w:div w:id="981694840">
      <w:bodyDiv w:val="1"/>
      <w:marLeft w:val="0"/>
      <w:marRight w:val="0"/>
      <w:marTop w:val="0"/>
      <w:marBottom w:val="0"/>
      <w:divBdr>
        <w:top w:val="none" w:sz="0" w:space="0" w:color="auto"/>
        <w:left w:val="none" w:sz="0" w:space="0" w:color="auto"/>
        <w:bottom w:val="none" w:sz="0" w:space="0" w:color="auto"/>
        <w:right w:val="none" w:sz="0" w:space="0" w:color="auto"/>
      </w:divBdr>
    </w:div>
    <w:div w:id="1184857510">
      <w:bodyDiv w:val="1"/>
      <w:marLeft w:val="0"/>
      <w:marRight w:val="0"/>
      <w:marTop w:val="0"/>
      <w:marBottom w:val="0"/>
      <w:divBdr>
        <w:top w:val="none" w:sz="0" w:space="0" w:color="auto"/>
        <w:left w:val="none" w:sz="0" w:space="0" w:color="auto"/>
        <w:bottom w:val="none" w:sz="0" w:space="0" w:color="auto"/>
        <w:right w:val="none" w:sz="0" w:space="0" w:color="auto"/>
      </w:divBdr>
    </w:div>
    <w:div w:id="1397168645">
      <w:bodyDiv w:val="1"/>
      <w:marLeft w:val="0"/>
      <w:marRight w:val="0"/>
      <w:marTop w:val="0"/>
      <w:marBottom w:val="0"/>
      <w:divBdr>
        <w:top w:val="none" w:sz="0" w:space="0" w:color="auto"/>
        <w:left w:val="none" w:sz="0" w:space="0" w:color="auto"/>
        <w:bottom w:val="none" w:sz="0" w:space="0" w:color="auto"/>
        <w:right w:val="none" w:sz="0" w:space="0" w:color="auto"/>
      </w:divBdr>
      <w:divsChild>
        <w:div w:id="192958896">
          <w:marLeft w:val="0"/>
          <w:marRight w:val="0"/>
          <w:marTop w:val="0"/>
          <w:marBottom w:val="0"/>
          <w:divBdr>
            <w:top w:val="none" w:sz="0" w:space="0" w:color="auto"/>
            <w:left w:val="none" w:sz="0" w:space="0" w:color="auto"/>
            <w:bottom w:val="none" w:sz="0" w:space="0" w:color="auto"/>
            <w:right w:val="none" w:sz="0" w:space="0" w:color="auto"/>
          </w:divBdr>
        </w:div>
        <w:div w:id="1907253160">
          <w:marLeft w:val="0"/>
          <w:marRight w:val="0"/>
          <w:marTop w:val="0"/>
          <w:marBottom w:val="0"/>
          <w:divBdr>
            <w:top w:val="none" w:sz="0" w:space="0" w:color="auto"/>
            <w:left w:val="none" w:sz="0" w:space="0" w:color="auto"/>
            <w:bottom w:val="none" w:sz="0" w:space="0" w:color="auto"/>
            <w:right w:val="none" w:sz="0" w:space="0" w:color="auto"/>
          </w:divBdr>
        </w:div>
        <w:div w:id="1118724734">
          <w:marLeft w:val="0"/>
          <w:marRight w:val="0"/>
          <w:marTop w:val="0"/>
          <w:marBottom w:val="0"/>
          <w:divBdr>
            <w:top w:val="none" w:sz="0" w:space="0" w:color="auto"/>
            <w:left w:val="none" w:sz="0" w:space="0" w:color="auto"/>
            <w:bottom w:val="none" w:sz="0" w:space="0" w:color="auto"/>
            <w:right w:val="none" w:sz="0" w:space="0" w:color="auto"/>
          </w:divBdr>
        </w:div>
        <w:div w:id="452990386">
          <w:marLeft w:val="0"/>
          <w:marRight w:val="0"/>
          <w:marTop w:val="0"/>
          <w:marBottom w:val="0"/>
          <w:divBdr>
            <w:top w:val="none" w:sz="0" w:space="0" w:color="auto"/>
            <w:left w:val="none" w:sz="0" w:space="0" w:color="auto"/>
            <w:bottom w:val="none" w:sz="0" w:space="0" w:color="auto"/>
            <w:right w:val="none" w:sz="0" w:space="0" w:color="auto"/>
          </w:divBdr>
        </w:div>
        <w:div w:id="1634675477">
          <w:marLeft w:val="0"/>
          <w:marRight w:val="0"/>
          <w:marTop w:val="0"/>
          <w:marBottom w:val="0"/>
          <w:divBdr>
            <w:top w:val="none" w:sz="0" w:space="0" w:color="auto"/>
            <w:left w:val="none" w:sz="0" w:space="0" w:color="auto"/>
            <w:bottom w:val="none" w:sz="0" w:space="0" w:color="auto"/>
            <w:right w:val="none" w:sz="0" w:space="0" w:color="auto"/>
          </w:divBdr>
        </w:div>
      </w:divsChild>
    </w:div>
    <w:div w:id="1453206170">
      <w:bodyDiv w:val="1"/>
      <w:marLeft w:val="0"/>
      <w:marRight w:val="0"/>
      <w:marTop w:val="0"/>
      <w:marBottom w:val="0"/>
      <w:divBdr>
        <w:top w:val="none" w:sz="0" w:space="0" w:color="auto"/>
        <w:left w:val="none" w:sz="0" w:space="0" w:color="auto"/>
        <w:bottom w:val="none" w:sz="0" w:space="0" w:color="auto"/>
        <w:right w:val="none" w:sz="0" w:space="0" w:color="auto"/>
      </w:divBdr>
    </w:div>
    <w:div w:id="1727532003">
      <w:bodyDiv w:val="1"/>
      <w:marLeft w:val="0"/>
      <w:marRight w:val="0"/>
      <w:marTop w:val="0"/>
      <w:marBottom w:val="0"/>
      <w:divBdr>
        <w:top w:val="none" w:sz="0" w:space="0" w:color="auto"/>
        <w:left w:val="none" w:sz="0" w:space="0" w:color="auto"/>
        <w:bottom w:val="none" w:sz="0" w:space="0" w:color="auto"/>
        <w:right w:val="none" w:sz="0" w:space="0" w:color="auto"/>
      </w:divBdr>
      <w:divsChild>
        <w:div w:id="1117603922">
          <w:marLeft w:val="0"/>
          <w:marRight w:val="0"/>
          <w:marTop w:val="0"/>
          <w:marBottom w:val="0"/>
          <w:divBdr>
            <w:top w:val="none" w:sz="0" w:space="0" w:color="auto"/>
            <w:left w:val="none" w:sz="0" w:space="0" w:color="auto"/>
            <w:bottom w:val="none" w:sz="0" w:space="0" w:color="auto"/>
            <w:right w:val="none" w:sz="0" w:space="0" w:color="auto"/>
          </w:divBdr>
        </w:div>
        <w:div w:id="217134019">
          <w:marLeft w:val="0"/>
          <w:marRight w:val="0"/>
          <w:marTop w:val="0"/>
          <w:marBottom w:val="0"/>
          <w:divBdr>
            <w:top w:val="none" w:sz="0" w:space="0" w:color="auto"/>
            <w:left w:val="none" w:sz="0" w:space="0" w:color="auto"/>
            <w:bottom w:val="none" w:sz="0" w:space="0" w:color="auto"/>
            <w:right w:val="none" w:sz="0" w:space="0" w:color="auto"/>
          </w:divBdr>
        </w:div>
        <w:div w:id="1418743920">
          <w:marLeft w:val="0"/>
          <w:marRight w:val="0"/>
          <w:marTop w:val="0"/>
          <w:marBottom w:val="0"/>
          <w:divBdr>
            <w:top w:val="none" w:sz="0" w:space="0" w:color="auto"/>
            <w:left w:val="none" w:sz="0" w:space="0" w:color="auto"/>
            <w:bottom w:val="none" w:sz="0" w:space="0" w:color="auto"/>
            <w:right w:val="none" w:sz="0" w:space="0" w:color="auto"/>
          </w:divBdr>
        </w:div>
      </w:divsChild>
    </w:div>
    <w:div w:id="187225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ruce.hedman@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s://encrypted-tbn2.gstatic.com/images?q=tbn:ANd9GcQxTXa0rEiaqzyDMxCbt3otYnD_mmIjFWa8cXcWthnDB_FBDnpXBg" TargetMode="External"/><Relationship Id="rId11" Type="http://schemas.openxmlformats.org/officeDocument/2006/relationships/image" Target="media/image4.jpg"/><Relationship Id="rId5" Type="http://schemas.openxmlformats.org/officeDocument/2006/relationships/image" Target="media/image1.jpeg"/><Relationship Id="rId10" Type="http://schemas.openxmlformats.org/officeDocument/2006/relationships/image" Target="media/image3.jpg"/><Relationship Id="rId4" Type="http://schemas.openxmlformats.org/officeDocument/2006/relationships/hyperlink" Target="http://www.google.com/url?sa=i&amp;rct=j&amp;q=&amp;esrc=s&amp;source=images&amp;cd=&amp;cad=rja&amp;uact=8&amp;ved=0CAcQjRw&amp;url=http://www.abingtonchurch.org/&amp;ei=gwbIVO3RG4u1ggSf84LoCw&amp;psig=AFQjCNGHmLSIphfx-whdGQFb21G977yMLw&amp;ust=1422481400300120" TargetMode="External"/><Relationship Id="rId9" Type="http://schemas.openxmlformats.org/officeDocument/2006/relationships/hyperlink" Target="mailto:greenwriter@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4</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Green</dc:creator>
  <cp:keywords/>
  <dc:description/>
  <cp:lastModifiedBy>Michael Green</cp:lastModifiedBy>
  <cp:revision>29</cp:revision>
  <cp:lastPrinted>2023-03-09T03:38:00Z</cp:lastPrinted>
  <dcterms:created xsi:type="dcterms:W3CDTF">2023-05-30T01:14:00Z</dcterms:created>
  <dcterms:modified xsi:type="dcterms:W3CDTF">2023-05-30T04:15:00Z</dcterms:modified>
</cp:coreProperties>
</file>